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2403E" w14:textId="78F26676" w:rsidR="000878CB" w:rsidRPr="002507FA" w:rsidRDefault="00F4144A" w:rsidP="004C52A4">
      <w:pPr>
        <w:pStyle w:val="acnormal"/>
        <w:tabs>
          <w:tab w:val="left" w:pos="209"/>
        </w:tabs>
        <w:spacing w:before="0" w:after="240"/>
        <w:rPr>
          <w:rFonts w:ascii="Verdana" w:hAnsi="Verdana" w:cstheme="minorHAnsi"/>
          <w:sz w:val="18"/>
          <w:szCs w:val="18"/>
        </w:rPr>
      </w:pPr>
      <w:r w:rsidRPr="00670F37">
        <w:rPr>
          <w:rFonts w:ascii="Verdana" w:hAnsi="Verdana" w:cstheme="minorHAnsi"/>
          <w:sz w:val="18"/>
          <w:szCs w:val="18"/>
          <w:highlight w:val="green"/>
        </w:rPr>
        <w:t>Díl 2</w:t>
      </w:r>
      <w:r w:rsidR="00102827" w:rsidRPr="00670F37">
        <w:rPr>
          <w:rFonts w:ascii="Verdana" w:hAnsi="Verdana" w:cstheme="minorHAnsi"/>
          <w:sz w:val="18"/>
          <w:szCs w:val="18"/>
          <w:highlight w:val="green"/>
        </w:rPr>
        <w:t xml:space="preserve"> </w:t>
      </w:r>
      <w:r w:rsidR="00D97C72" w:rsidRPr="00670F37">
        <w:rPr>
          <w:rFonts w:ascii="Verdana" w:hAnsi="Verdana" w:cstheme="minorHAnsi"/>
          <w:sz w:val="18"/>
          <w:szCs w:val="18"/>
          <w:highlight w:val="green"/>
        </w:rPr>
        <w:t>Zadávací dokumentace</w:t>
      </w:r>
    </w:p>
    <w:p w14:paraId="74B768DB" w14:textId="385B3481" w:rsidR="001F39B2" w:rsidRPr="00E746F8" w:rsidRDefault="00022D53" w:rsidP="004C52A4">
      <w:pPr>
        <w:pStyle w:val="acnormal"/>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45280B" w:rsidRPr="0045280B">
        <w:rPr>
          <w:rFonts w:ascii="Verdana" w:hAnsi="Verdana" w:cstheme="minorHAnsi"/>
          <w:b/>
          <w:sz w:val="28"/>
          <w:szCs w:val="28"/>
          <w:u w:val="single"/>
        </w:rPr>
        <w:t>Opravy a revize klimatizací v obvodu SPS OŘ Hradec Králové 2025</w:t>
      </w:r>
      <w:r w:rsidR="001F39B2" w:rsidRPr="002507FA">
        <w:rPr>
          <w:rFonts w:ascii="Verdana" w:hAnsi="Verdana" w:cstheme="minorHAnsi"/>
          <w:b/>
          <w:sz w:val="28"/>
          <w:szCs w:val="28"/>
          <w:u w:val="single"/>
        </w:rPr>
        <w:t>“</w:t>
      </w:r>
    </w:p>
    <w:p w14:paraId="69CED47B" w14:textId="77B050E7" w:rsidR="00E47E09" w:rsidRPr="002507FA" w:rsidRDefault="000878CB" w:rsidP="004C52A4">
      <w:pPr>
        <w:pStyle w:val="acnormal"/>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rsidP="004C52A4">
      <w:pPr>
        <w:pStyle w:val="acnormal"/>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0547A5EA" w:rsidR="00F4144A" w:rsidRPr="002507FA" w:rsidRDefault="00F4144A" w:rsidP="004C52A4">
      <w:pPr>
        <w:pStyle w:val="acnormal"/>
        <w:rPr>
          <w:rFonts w:ascii="Verdana" w:hAnsi="Verdana" w:cstheme="minorHAnsi"/>
          <w:b/>
          <w:sz w:val="22"/>
          <w:u w:val="single"/>
        </w:rPr>
      </w:pPr>
      <w:r w:rsidRPr="00F4144A">
        <w:rPr>
          <w:rFonts w:ascii="Verdana" w:hAnsi="Verdana" w:cstheme="minorHAnsi"/>
          <w:b/>
          <w:sz w:val="22"/>
          <w:u w:val="single"/>
        </w:rPr>
        <w:t xml:space="preserve">ev. č. registru VZ: </w:t>
      </w:r>
      <w:r w:rsidR="006C7E49">
        <w:rPr>
          <w:rFonts w:ascii="Verdana" w:hAnsi="Verdana" w:cstheme="minorHAnsi"/>
          <w:b/>
          <w:sz w:val="22"/>
          <w:u w:val="single"/>
        </w:rPr>
        <w:t>64024127</w:t>
      </w:r>
    </w:p>
    <w:p w14:paraId="6B9E79E4" w14:textId="4FA7D473" w:rsidR="00D45DCA" w:rsidRPr="002507FA" w:rsidRDefault="00D45DCA" w:rsidP="004C52A4">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rsidP="004C52A4">
      <w:pPr>
        <w:pStyle w:val="acnormal"/>
        <w:spacing w:after="240"/>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4C52A4">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4C52A4">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4C52A4">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4C52A4">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9B1943" w:rsidRDefault="000878CB" w:rsidP="004C52A4">
      <w:pPr>
        <w:pStyle w:val="acnormal"/>
        <w:rPr>
          <w:rFonts w:ascii="Verdana" w:hAnsi="Verdana" w:cstheme="minorHAnsi"/>
          <w:sz w:val="18"/>
          <w:szCs w:val="18"/>
        </w:rPr>
      </w:pPr>
      <w:r w:rsidRPr="002507FA">
        <w:rPr>
          <w:rFonts w:ascii="Verdana" w:hAnsi="Verdana" w:cstheme="minorHAnsi"/>
          <w:sz w:val="18"/>
          <w:szCs w:val="18"/>
        </w:rPr>
        <w:t xml:space="preserve">Zapsán v obchodním rejstříku </w:t>
      </w:r>
      <w:r w:rsidRPr="009B1943">
        <w:rPr>
          <w:rFonts w:ascii="Verdana" w:hAnsi="Verdana" w:cstheme="minorHAnsi"/>
          <w:sz w:val="18"/>
          <w:szCs w:val="18"/>
        </w:rPr>
        <w:t>vedeném Městským soudem v Praze, oddíl A, vložka 48384</w:t>
      </w:r>
    </w:p>
    <w:p w14:paraId="2FE6B10C" w14:textId="433E7B49" w:rsidR="000878CB" w:rsidRDefault="000878CB" w:rsidP="004C52A4">
      <w:pPr>
        <w:pStyle w:val="acnormal"/>
        <w:ind w:left="2124" w:hanging="2124"/>
        <w:rPr>
          <w:rFonts w:ascii="Verdana" w:hAnsi="Verdana" w:cstheme="minorHAnsi"/>
          <w:sz w:val="18"/>
          <w:szCs w:val="18"/>
        </w:rPr>
      </w:pPr>
      <w:r w:rsidRPr="009B1943">
        <w:rPr>
          <w:rFonts w:ascii="Verdana" w:hAnsi="Verdana" w:cstheme="minorHAnsi"/>
          <w:sz w:val="18"/>
          <w:szCs w:val="18"/>
        </w:rPr>
        <w:t>Zastoupen</w:t>
      </w:r>
      <w:r w:rsidR="00E47E09" w:rsidRPr="009B1943">
        <w:rPr>
          <w:rFonts w:ascii="Verdana" w:hAnsi="Verdana" w:cstheme="minorHAnsi"/>
          <w:sz w:val="18"/>
          <w:szCs w:val="18"/>
        </w:rPr>
        <w:t>a</w:t>
      </w:r>
      <w:r w:rsidR="00967DE1" w:rsidRPr="009B1943">
        <w:rPr>
          <w:rFonts w:ascii="Verdana" w:hAnsi="Verdana" w:cstheme="minorHAnsi"/>
          <w:sz w:val="18"/>
          <w:szCs w:val="18"/>
        </w:rPr>
        <w:t>:</w:t>
      </w:r>
      <w:r w:rsidR="00967DE1" w:rsidRPr="009B1943">
        <w:rPr>
          <w:rFonts w:ascii="Verdana" w:hAnsi="Verdana" w:cstheme="minorHAnsi"/>
          <w:sz w:val="18"/>
          <w:szCs w:val="18"/>
        </w:rPr>
        <w:tab/>
      </w:r>
      <w:r w:rsidR="00E47E09" w:rsidRPr="009B1943">
        <w:rPr>
          <w:rFonts w:ascii="Verdana" w:hAnsi="Verdana" w:cstheme="minorHAnsi"/>
          <w:sz w:val="18"/>
          <w:szCs w:val="18"/>
        </w:rPr>
        <w:t xml:space="preserve">Ing. </w:t>
      </w:r>
      <w:r w:rsidR="002168EF" w:rsidRPr="009B1943">
        <w:rPr>
          <w:rFonts w:ascii="Verdana" w:hAnsi="Verdana" w:cstheme="minorHAnsi"/>
          <w:sz w:val="18"/>
          <w:szCs w:val="18"/>
        </w:rPr>
        <w:t>Pavlou Kosinovou</w:t>
      </w:r>
      <w:r w:rsidR="00E47E09" w:rsidRPr="009B1943">
        <w:rPr>
          <w:rFonts w:ascii="Verdana" w:hAnsi="Verdana" w:cstheme="minorHAnsi"/>
          <w:sz w:val="18"/>
          <w:szCs w:val="18"/>
        </w:rPr>
        <w:t>, ředitel</w:t>
      </w:r>
      <w:r w:rsidR="002168EF" w:rsidRPr="009B1943">
        <w:rPr>
          <w:rFonts w:ascii="Verdana" w:hAnsi="Verdana" w:cstheme="minorHAnsi"/>
          <w:sz w:val="18"/>
          <w:szCs w:val="18"/>
        </w:rPr>
        <w:t>kou</w:t>
      </w:r>
      <w:r w:rsidR="00E47E09" w:rsidRPr="009B1943">
        <w:rPr>
          <w:rFonts w:ascii="Verdana" w:hAnsi="Verdana" w:cstheme="minorHAnsi"/>
          <w:sz w:val="18"/>
          <w:szCs w:val="18"/>
        </w:rPr>
        <w:t xml:space="preserve"> Oblastního ředitelství Hradec Králové, </w:t>
      </w:r>
      <w:r w:rsidR="00FE0C14" w:rsidRPr="009B1943">
        <w:rPr>
          <w:rFonts w:ascii="Verdana" w:hAnsi="Verdana" w:cstheme="minorHAnsi"/>
          <w:sz w:val="18"/>
          <w:szCs w:val="18"/>
        </w:rPr>
        <w:t>na </w:t>
      </w:r>
      <w:r w:rsidR="00604624" w:rsidRPr="009B1943">
        <w:rPr>
          <w:rFonts w:ascii="Verdana" w:hAnsi="Verdana" w:cstheme="minorHAnsi"/>
          <w:sz w:val="18"/>
          <w:szCs w:val="18"/>
        </w:rPr>
        <w:t>základě pověření č. 3</w:t>
      </w:r>
      <w:r w:rsidR="002168EF" w:rsidRPr="009B1943">
        <w:rPr>
          <w:rFonts w:ascii="Verdana" w:hAnsi="Verdana" w:cstheme="minorHAnsi"/>
          <w:sz w:val="18"/>
          <w:szCs w:val="18"/>
        </w:rPr>
        <w:t>430</w:t>
      </w:r>
      <w:r w:rsidR="00604624" w:rsidRPr="009B1943">
        <w:rPr>
          <w:rFonts w:ascii="Verdana" w:hAnsi="Verdana" w:cstheme="minorHAnsi"/>
          <w:sz w:val="18"/>
          <w:szCs w:val="18"/>
        </w:rPr>
        <w:t xml:space="preserve"> ze dne 1</w:t>
      </w:r>
      <w:r w:rsidR="002168EF" w:rsidRPr="009B1943">
        <w:rPr>
          <w:rFonts w:ascii="Verdana" w:hAnsi="Verdana" w:cstheme="minorHAnsi"/>
          <w:sz w:val="18"/>
          <w:szCs w:val="18"/>
        </w:rPr>
        <w:t>2</w:t>
      </w:r>
      <w:r w:rsidR="00604624" w:rsidRPr="009B1943">
        <w:rPr>
          <w:rFonts w:ascii="Verdana" w:hAnsi="Verdana" w:cstheme="minorHAnsi"/>
          <w:sz w:val="18"/>
          <w:szCs w:val="18"/>
        </w:rPr>
        <w:t xml:space="preserve">. </w:t>
      </w:r>
      <w:r w:rsidR="002168EF" w:rsidRPr="009B1943">
        <w:rPr>
          <w:rFonts w:ascii="Verdana" w:hAnsi="Verdana" w:cstheme="minorHAnsi"/>
          <w:sz w:val="18"/>
          <w:szCs w:val="18"/>
        </w:rPr>
        <w:t>12</w:t>
      </w:r>
      <w:r w:rsidR="00604624" w:rsidRPr="009B1943">
        <w:rPr>
          <w:rFonts w:ascii="Verdana" w:hAnsi="Verdana" w:cstheme="minorHAnsi"/>
          <w:sz w:val="18"/>
          <w:szCs w:val="18"/>
        </w:rPr>
        <w:t>. 202</w:t>
      </w:r>
      <w:r w:rsidR="002168EF" w:rsidRPr="009B1943">
        <w:rPr>
          <w:rFonts w:ascii="Verdana" w:hAnsi="Verdana" w:cstheme="minorHAnsi"/>
          <w:sz w:val="18"/>
          <w:szCs w:val="18"/>
        </w:rPr>
        <w:t>3</w:t>
      </w:r>
    </w:p>
    <w:p w14:paraId="7543DA7B" w14:textId="1F9112DE" w:rsidR="008B6FD0" w:rsidRDefault="0021150B" w:rsidP="004C52A4">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4C52A4">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4C52A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4C52A4">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4C52A4">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4C52A4">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4C52A4">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4C52A4">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1E950B50" w:rsidR="00F4144A" w:rsidRDefault="00F4144A" w:rsidP="004C52A4">
      <w:pPr>
        <w:spacing w:after="0"/>
        <w:jc w:val="both"/>
        <w:rPr>
          <w:rFonts w:ascii="Verdana" w:hAnsi="Verdana" w:cstheme="minorHAnsi"/>
          <w:sz w:val="18"/>
          <w:szCs w:val="18"/>
        </w:rPr>
      </w:pPr>
      <w:r w:rsidRPr="0045280B">
        <w:rPr>
          <w:rFonts w:ascii="Verdana" w:hAnsi="Verdana" w:cstheme="minorHAnsi"/>
          <w:sz w:val="18"/>
          <w:szCs w:val="18"/>
        </w:rPr>
        <w:t>orhkrsek@spravazeleznic.cz</w:t>
      </w:r>
    </w:p>
    <w:p w14:paraId="5DBE0346" w14:textId="5173D5BE" w:rsidR="00CC5257" w:rsidRDefault="00CC5257" w:rsidP="004C52A4">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rsidP="004C52A4">
      <w:pPr>
        <w:pStyle w:val="acnormal"/>
        <w:rPr>
          <w:rFonts w:ascii="Verdana" w:hAnsi="Verdana" w:cstheme="minorHAnsi"/>
          <w:sz w:val="18"/>
          <w:szCs w:val="18"/>
        </w:rPr>
      </w:pPr>
    </w:p>
    <w:p w14:paraId="5D90893E" w14:textId="0C4BA1E2" w:rsidR="00F265E8" w:rsidRDefault="00CC5257" w:rsidP="004C52A4">
      <w:pPr>
        <w:pStyle w:val="acnormal"/>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rsidP="004C52A4">
      <w:pPr>
        <w:pStyle w:val="acnormal"/>
        <w:rPr>
          <w:rFonts w:ascii="Verdana" w:hAnsi="Verdana" w:cstheme="minorHAnsi"/>
          <w:sz w:val="18"/>
          <w:szCs w:val="18"/>
        </w:rPr>
      </w:pPr>
    </w:p>
    <w:p w14:paraId="0CEDF02F" w14:textId="75CE1C4B" w:rsidR="00294755" w:rsidRPr="00B30BD1" w:rsidRDefault="00294755" w:rsidP="004C52A4">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rsidP="004C52A4">
      <w:pPr>
        <w:pStyle w:val="acnormal"/>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rsidP="004C52A4">
      <w:pPr>
        <w:pStyle w:val="acnormal"/>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rsidP="004C52A4">
      <w:pPr>
        <w:pStyle w:val="acnormal"/>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4C52A4">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4C52A4">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4C52A4">
      <w:pPr>
        <w:pStyle w:val="acnormal"/>
        <w:rPr>
          <w:rFonts w:ascii="Verdana" w:hAnsi="Verdana" w:cstheme="minorHAnsi"/>
          <w:sz w:val="18"/>
          <w:szCs w:val="18"/>
        </w:rPr>
      </w:pPr>
      <w:r w:rsidRPr="00B30BD1">
        <w:rPr>
          <w:rFonts w:ascii="Verdana" w:hAnsi="Verdana" w:cstheme="minorHAnsi"/>
          <w:sz w:val="18"/>
          <w:szCs w:val="18"/>
        </w:rPr>
        <w:lastRenderedPageBreak/>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4C52A4">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4C52A4">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4C52A4">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4C52A4">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4C52A4">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rsidP="004C52A4">
      <w:pPr>
        <w:pStyle w:val="acnormal"/>
        <w:rPr>
          <w:rFonts w:ascii="Verdana" w:hAnsi="Verdana" w:cstheme="minorHAnsi"/>
          <w:sz w:val="18"/>
          <w:szCs w:val="18"/>
        </w:rPr>
      </w:pPr>
    </w:p>
    <w:p w14:paraId="19A09BA5" w14:textId="096A892D" w:rsidR="003706CB" w:rsidRPr="002507FA" w:rsidRDefault="00F832D7" w:rsidP="004C52A4">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700333">
        <w:rPr>
          <w:rFonts w:ascii="Verdana" w:hAnsi="Verdana" w:cstheme="minorHAnsi"/>
          <w:sz w:val="18"/>
          <w:szCs w:val="18"/>
        </w:rPr>
        <w:t xml:space="preserve">odpovídající </w:t>
      </w:r>
      <w:r w:rsidR="00C31031" w:rsidRPr="00700333">
        <w:rPr>
          <w:rFonts w:ascii="Verdana" w:hAnsi="Verdana" w:cstheme="minorHAnsi"/>
          <w:sz w:val="18"/>
          <w:szCs w:val="18"/>
        </w:rPr>
        <w:t xml:space="preserve">podlimitní </w:t>
      </w:r>
      <w:r w:rsidRPr="00700333">
        <w:rPr>
          <w:rFonts w:ascii="Verdana" w:hAnsi="Verdana" w:cstheme="minorHAnsi"/>
          <w:sz w:val="18"/>
          <w:szCs w:val="18"/>
        </w:rPr>
        <w:t>sektorové veřejné zakáz</w:t>
      </w:r>
      <w:r w:rsidR="00161E4D" w:rsidRPr="00700333">
        <w:rPr>
          <w:rFonts w:ascii="Verdana" w:hAnsi="Verdana" w:cstheme="minorHAnsi"/>
          <w:sz w:val="18"/>
          <w:szCs w:val="18"/>
        </w:rPr>
        <w:t>ce</w:t>
      </w:r>
      <w:r w:rsidRPr="00700333">
        <w:rPr>
          <w:rFonts w:ascii="Verdana" w:hAnsi="Verdana" w:cstheme="minorHAnsi"/>
          <w:sz w:val="18"/>
          <w:szCs w:val="18"/>
        </w:rPr>
        <w:t xml:space="preserve"> s názvem</w:t>
      </w:r>
      <w:r w:rsidRPr="002507FA">
        <w:rPr>
          <w:rFonts w:ascii="Verdana" w:hAnsi="Verdana" w:cstheme="minorHAnsi"/>
          <w:sz w:val="18"/>
          <w:szCs w:val="18"/>
        </w:rPr>
        <w:t xml:space="preserve"> </w:t>
      </w:r>
      <w:r w:rsidR="0045280B" w:rsidRPr="0045280B">
        <w:rPr>
          <w:rFonts w:ascii="Verdana" w:hAnsi="Verdana" w:cstheme="minorHAnsi"/>
          <w:sz w:val="18"/>
          <w:szCs w:val="18"/>
        </w:rPr>
        <w:t>Opravy a revize klimatizací v obvodu SPS OŘ Hradec Králové 2025</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CF22A5" w:rsidRPr="00CF22A5">
        <w:rPr>
          <w:rFonts w:ascii="Verdana" w:hAnsi="Verdana" w:cstheme="minorHAnsi"/>
          <w:sz w:val="18"/>
          <w:szCs w:val="18"/>
        </w:rPr>
        <w:t>40090/2024-SŽ-OŘ HKR-NPI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4C52A4">
      <w:pPr>
        <w:pStyle w:val="acnormal"/>
        <w:numPr>
          <w:ilvl w:val="0"/>
          <w:numId w:val="3"/>
        </w:numPr>
        <w:spacing w:before="360" w:after="240" w:line="360" w:lineRule="auto"/>
        <w:ind w:left="714" w:hanging="357"/>
        <w:rPr>
          <w:rFonts w:ascii="Verdana" w:hAnsi="Verdana" w:cstheme="minorHAnsi"/>
          <w:b/>
          <w:sz w:val="22"/>
        </w:rPr>
      </w:pPr>
      <w:r w:rsidRPr="002507FA">
        <w:rPr>
          <w:rFonts w:ascii="Verdana" w:hAnsi="Verdana" w:cstheme="minorHAnsi"/>
          <w:b/>
          <w:sz w:val="22"/>
        </w:rPr>
        <w:t>ÚČEL A PŘEDMĚT DOHODY</w:t>
      </w:r>
    </w:p>
    <w:p w14:paraId="5BDF4CE1" w14:textId="77777777" w:rsidR="00EA1D44" w:rsidRPr="002507FA" w:rsidRDefault="00161E4D" w:rsidP="004C52A4">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p>
    <w:p w14:paraId="2095373F" w14:textId="26D44AF2" w:rsidR="00CC5257" w:rsidRPr="002507FA" w:rsidRDefault="00161E4D" w:rsidP="004C52A4">
      <w:pPr>
        <w:pStyle w:val="Odstavecseseznamem"/>
        <w:numPr>
          <w:ilvl w:val="1"/>
          <w:numId w:val="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FE0C14">
        <w:rPr>
          <w:rFonts w:ascii="Verdana" w:hAnsi="Verdana" w:cstheme="minorHAnsi"/>
          <w:sz w:val="18"/>
          <w:szCs w:val="18"/>
        </w:rPr>
        <w:t xml:space="preserve"> v</w:t>
      </w:r>
      <w:r w:rsidR="00767D6E">
        <w:rPr>
          <w:rFonts w:ascii="Verdana" w:hAnsi="Verdana" w:cstheme="minorHAnsi"/>
          <w:sz w:val="18"/>
          <w:szCs w:val="18"/>
        </w:rPr>
        <w:t> Bližší 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767D6E">
        <w:rPr>
          <w:rFonts w:ascii="Verdana" w:hAnsi="Verdana" w:cstheme="minorHAnsi"/>
          <w:sz w:val="18"/>
          <w:szCs w:val="18"/>
        </w:rPr>
        <w:t xml:space="preserve"> a v Položkovém soupisu prací, který je přílohou č. 3 této Rámcové dohody</w:t>
      </w:r>
      <w:r w:rsidR="0038779C" w:rsidRPr="002507FA">
        <w:rPr>
          <w:rFonts w:ascii="Verdana" w:hAnsi="Verdana" w:cstheme="minorHAnsi"/>
          <w:sz w:val="18"/>
          <w:szCs w:val="18"/>
        </w:rPr>
        <w:t xml:space="preserve">, a bude Objednatelem konkrétně specifikováno </w:t>
      </w:r>
      <w:r w:rsidR="00BE6518">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77527C2" w14:textId="77777777" w:rsidR="00CC5257" w:rsidRPr="002507FA" w:rsidRDefault="002507FA" w:rsidP="004C52A4">
      <w:pPr>
        <w:pStyle w:val="acnormal"/>
        <w:numPr>
          <w:ilvl w:val="0"/>
          <w:numId w:val="3"/>
        </w:numPr>
        <w:spacing w:before="240" w:after="240"/>
        <w:ind w:left="714" w:hanging="357"/>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4B01F36E" w:rsidR="0038779C" w:rsidRPr="002507FA" w:rsidRDefault="0038779C" w:rsidP="004C52A4">
      <w:pPr>
        <w:pStyle w:val="acnormalbulleted"/>
      </w:pPr>
      <w:r w:rsidRPr="002507FA">
        <w:t>Dílčí veřejné zakázky budou zadávány Objednatelem Zhoto</w:t>
      </w:r>
      <w:r w:rsidR="00FE0C14">
        <w:t>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dohody a v souladu se</w:t>
      </w:r>
      <w:r w:rsidR="00C23D3E">
        <w:t> </w:t>
      </w:r>
      <w:r w:rsidRPr="002507FA">
        <w:t>všemi</w:t>
      </w:r>
      <w:r w:rsidR="00C23D3E">
        <w:t> </w:t>
      </w:r>
      <w:r w:rsidRPr="002507FA">
        <w:t>jejími</w:t>
      </w:r>
      <w:r w:rsidR="00A76E88">
        <w:t> </w:t>
      </w:r>
      <w:r w:rsidRPr="002507FA">
        <w:t xml:space="preserve">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4206F4">
        <w:rPr>
          <w:b/>
        </w:rPr>
        <w:t>dílčí zakázka</w:t>
      </w:r>
      <w:r w:rsidRPr="002507FA">
        <w:t xml:space="preserve">“). V rámci </w:t>
      </w:r>
      <w:r w:rsidR="00E35CAA" w:rsidRPr="002507FA">
        <w:t xml:space="preserve">dílčí zakázky </w:t>
      </w:r>
      <w:r w:rsidRPr="002507FA">
        <w:t>bude</w:t>
      </w:r>
      <w:r w:rsidR="00C23D3E">
        <w:t> </w:t>
      </w:r>
      <w:r w:rsidRPr="002507FA">
        <w:t>mezi</w:t>
      </w:r>
      <w:r w:rsidR="00C23D3E">
        <w:t> </w:t>
      </w:r>
      <w:r w:rsidRPr="002507FA">
        <w:t>Objednatelem a</w:t>
      </w:r>
      <w:r w:rsidR="00767D6E">
        <w:t> </w:t>
      </w:r>
      <w:r w:rsidRPr="002507FA">
        <w:t>Zhotovitelem uzavřena smlouva na plnění dílčí veřejné zakázky (dále jen „</w:t>
      </w:r>
      <w:r w:rsidRPr="004206F4">
        <w:rPr>
          <w:b/>
        </w:rPr>
        <w:t>dí</w:t>
      </w:r>
      <w:r w:rsidR="00FE0C14" w:rsidRPr="004206F4">
        <w:rPr>
          <w:b/>
        </w:rPr>
        <w:t>lčí smlouva</w:t>
      </w:r>
      <w:r w:rsidR="00FE0C14">
        <w:t>“), na základě které </w:t>
      </w:r>
      <w:r w:rsidRPr="002507FA">
        <w:t xml:space="preserve">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F2329A6" w14:textId="62384499" w:rsidR="004A0D5B" w:rsidRPr="002507FA" w:rsidRDefault="0038779C" w:rsidP="004C52A4">
      <w:pPr>
        <w:pStyle w:val="acnormalbulleted"/>
      </w:pPr>
      <w:bookmarkStart w:id="2" w:name="_Hlk183070035"/>
      <w:r w:rsidRPr="002507FA">
        <w:t xml:space="preserve">Objednatel zahájí </w:t>
      </w:r>
      <w:r w:rsidR="00E35CAA" w:rsidRPr="002507FA">
        <w:t xml:space="preserve">dílčí zakázku </w:t>
      </w:r>
      <w:r w:rsidRPr="002507FA">
        <w:t>zasláním písemné výzvy k poskytnutí plnění (dále</w:t>
      </w:r>
      <w:r w:rsidR="00A76E88">
        <w:t> </w:t>
      </w:r>
      <w:r w:rsidRPr="002507FA">
        <w:t>jen</w:t>
      </w:r>
      <w:r w:rsidR="00A76E88">
        <w:t> </w:t>
      </w:r>
      <w:r w:rsidRPr="002507FA">
        <w:t>„</w:t>
      </w:r>
      <w:r w:rsidRPr="004206F4">
        <w:rPr>
          <w:b/>
        </w:rPr>
        <w:t>objednávka</w:t>
      </w:r>
      <w:r w:rsidRPr="002507FA">
        <w:t xml:space="preserve">“) Zhotoviteli. Písemná </w:t>
      </w:r>
      <w:r w:rsidRPr="004910E7">
        <w:t>forma objednávky je splněna, i</w:t>
      </w:r>
      <w:r w:rsidR="00C23D3E" w:rsidRPr="004910E7">
        <w:t> </w:t>
      </w:r>
      <w:r w:rsidRPr="004910E7">
        <w:t>pokud</w:t>
      </w:r>
      <w:r w:rsidR="00C23D3E" w:rsidRPr="004910E7">
        <w:t> </w:t>
      </w:r>
      <w:r w:rsidRPr="004910E7">
        <w:t xml:space="preserve">Objednatel zašle </w:t>
      </w:r>
      <w:r w:rsidR="00002574" w:rsidRPr="004910E7">
        <w:t>Zhotoviteli</w:t>
      </w:r>
      <w:r w:rsidRPr="004910E7">
        <w:t xml:space="preserve"> objednávku e-mailovou zprávou.</w:t>
      </w:r>
      <w:r w:rsidR="00E47E09" w:rsidRPr="004910E7">
        <w:t xml:space="preserve"> </w:t>
      </w:r>
      <w:r w:rsidR="004A0D5B" w:rsidRPr="004910E7">
        <w:t>Smluvní strany</w:t>
      </w:r>
      <w:r w:rsidR="004A0D5B" w:rsidRPr="002507FA">
        <w:t xml:space="preserve"> určily následující kontaktní e</w:t>
      </w:r>
      <w:r w:rsidR="00FA06EE">
        <w:t>-</w:t>
      </w:r>
      <w:r w:rsidR="004A0D5B" w:rsidRPr="002507FA">
        <w:t>mailové adresy pro</w:t>
      </w:r>
      <w:r w:rsidR="00C23D3E">
        <w:t> </w:t>
      </w:r>
      <w:r w:rsidR="004A0D5B" w:rsidRPr="002507FA">
        <w:t>zasílání veškerých písemností dle tohoto článku Rámcové dohody:</w:t>
      </w:r>
    </w:p>
    <w:p w14:paraId="73019720" w14:textId="2CFFDCCF" w:rsidR="004A0D5B" w:rsidRPr="002507FA" w:rsidRDefault="00B30BD1" w:rsidP="004C52A4">
      <w:pPr>
        <w:pStyle w:val="acnormal"/>
        <w:tabs>
          <w:tab w:val="left" w:pos="1701"/>
        </w:tabs>
        <w:ind w:left="426"/>
        <w:rPr>
          <w:rFonts w:ascii="Verdana" w:hAnsi="Verdana"/>
          <w:sz w:val="18"/>
          <w:szCs w:val="18"/>
        </w:rPr>
      </w:pPr>
      <w:r>
        <w:rPr>
          <w:rFonts w:ascii="Verdana" w:hAnsi="Verdana"/>
          <w:sz w:val="18"/>
          <w:szCs w:val="18"/>
        </w:rPr>
        <w:t>Objednatel:</w:t>
      </w:r>
      <w:r w:rsidR="00C210B0">
        <w:rPr>
          <w:rFonts w:ascii="Verdana" w:hAnsi="Verdana"/>
          <w:sz w:val="18"/>
          <w:szCs w:val="18"/>
        </w:rPr>
        <w:tab/>
      </w:r>
      <w:r w:rsidR="0045280B" w:rsidRPr="0045280B">
        <w:rPr>
          <w:rFonts w:ascii="Verdana" w:hAnsi="Verdana" w:cstheme="minorHAnsi"/>
          <w:sz w:val="18"/>
          <w:szCs w:val="18"/>
        </w:rPr>
        <w:t>viz příloha č. 5 této Rámcové dohody</w:t>
      </w:r>
    </w:p>
    <w:p w14:paraId="1F0F8DF4" w14:textId="31887242" w:rsidR="00B447EA" w:rsidRPr="002507FA" w:rsidRDefault="004A0D5B" w:rsidP="004C52A4">
      <w:pPr>
        <w:pStyle w:val="acnormal"/>
        <w:tabs>
          <w:tab w:val="left" w:pos="1701"/>
        </w:tabs>
        <w:ind w:left="426"/>
      </w:pPr>
      <w:r w:rsidRPr="009361B0">
        <w:rPr>
          <w:rFonts w:ascii="Verdana" w:hAnsi="Verdana"/>
          <w:sz w:val="18"/>
          <w:szCs w:val="18"/>
        </w:rPr>
        <w:t>Zhotovitel</w:t>
      </w:r>
      <w:r w:rsidRPr="00C210B0">
        <w:rPr>
          <w:rFonts w:ascii="Verdana" w:hAnsi="Verdana"/>
          <w:sz w:val="18"/>
          <w:szCs w:val="18"/>
        </w:rPr>
        <w:t>:</w:t>
      </w:r>
      <w:r w:rsidR="00C210B0">
        <w:tab/>
      </w:r>
      <w:r w:rsidR="005A3CD2" w:rsidRPr="009361B0">
        <w:rPr>
          <w:rFonts w:ascii="Verdana" w:hAnsi="Verdana"/>
          <w:sz w:val="18"/>
          <w:highlight w:val="yellow"/>
        </w:rPr>
        <w:fldChar w:fldCharType="begin">
          <w:ffData>
            <w:name w:val="Text5"/>
            <w:enabled/>
            <w:calcOnExit w:val="0"/>
            <w:textInput>
              <w:default w:val="&quot;[VLOŽÍ ZHOTOVITEL]&quot;"/>
            </w:textInput>
          </w:ffData>
        </w:fldChar>
      </w:r>
      <w:r w:rsidR="005A3CD2" w:rsidRPr="009361B0">
        <w:rPr>
          <w:rFonts w:ascii="Verdana" w:hAnsi="Verdana"/>
          <w:sz w:val="18"/>
          <w:highlight w:val="yellow"/>
        </w:rPr>
        <w:instrText xml:space="preserve"> FORMTEXT </w:instrText>
      </w:r>
      <w:r w:rsidR="005A3CD2" w:rsidRPr="009361B0">
        <w:rPr>
          <w:rFonts w:ascii="Verdana" w:hAnsi="Verdana"/>
          <w:sz w:val="18"/>
          <w:highlight w:val="yellow"/>
        </w:rPr>
      </w:r>
      <w:r w:rsidR="005A3CD2" w:rsidRPr="009361B0">
        <w:rPr>
          <w:rFonts w:ascii="Verdana" w:hAnsi="Verdana"/>
          <w:sz w:val="18"/>
          <w:highlight w:val="yellow"/>
        </w:rPr>
        <w:fldChar w:fldCharType="separate"/>
      </w:r>
      <w:r w:rsidR="005A3CD2" w:rsidRPr="009361B0">
        <w:rPr>
          <w:rFonts w:ascii="Verdana" w:hAnsi="Verdana"/>
          <w:noProof/>
          <w:sz w:val="18"/>
          <w:highlight w:val="yellow"/>
        </w:rPr>
        <w:t>"[VLOŽÍ ZHOTOVITEL]"</w:t>
      </w:r>
      <w:r w:rsidR="005A3CD2" w:rsidRPr="009361B0">
        <w:rPr>
          <w:rFonts w:ascii="Verdana" w:hAnsi="Verdana"/>
          <w:sz w:val="18"/>
          <w:highlight w:val="yellow"/>
        </w:rPr>
        <w:fldChar w:fldCharType="end"/>
      </w:r>
      <w:bookmarkEnd w:id="2"/>
    </w:p>
    <w:p w14:paraId="32C58FB3" w14:textId="501B024B" w:rsidR="0038779C" w:rsidRPr="002507FA" w:rsidRDefault="0038779C" w:rsidP="004C52A4">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6026997F" w14:textId="77777777" w:rsidR="0038779C" w:rsidRPr="002507FA" w:rsidRDefault="0038779C"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B74C6A2" w14:textId="5AE1B669" w:rsidR="0038779C" w:rsidRPr="00A26700" w:rsidRDefault="0038779C" w:rsidP="004C52A4">
      <w:pPr>
        <w:numPr>
          <w:ilvl w:val="0"/>
          <w:numId w:val="8"/>
        </w:numPr>
        <w:tabs>
          <w:tab w:val="left" w:pos="0"/>
        </w:tabs>
        <w:spacing w:before="120" w:after="120" w:line="360" w:lineRule="auto"/>
        <w:jc w:val="both"/>
        <w:rPr>
          <w:rFonts w:ascii="Verdana" w:hAnsi="Verdana" w:cstheme="minorHAnsi"/>
          <w:sz w:val="18"/>
          <w:szCs w:val="18"/>
        </w:rPr>
      </w:pPr>
      <w:r w:rsidRPr="00A26700">
        <w:rPr>
          <w:rFonts w:ascii="Verdana" w:hAnsi="Verdana" w:cstheme="minorHAnsi"/>
          <w:sz w:val="18"/>
          <w:szCs w:val="18"/>
        </w:rPr>
        <w:t xml:space="preserve">cenu za plnění dílčí smlouvy vypočtenou dle jednotkových cen v příloze č. </w:t>
      </w:r>
      <w:r w:rsidR="0085363C" w:rsidRPr="00A26700">
        <w:rPr>
          <w:rFonts w:ascii="Verdana" w:hAnsi="Verdana" w:cstheme="minorHAnsi"/>
          <w:sz w:val="18"/>
          <w:szCs w:val="18"/>
        </w:rPr>
        <w:t xml:space="preserve">3 </w:t>
      </w:r>
      <w:r w:rsidR="00E413C5" w:rsidRPr="00A26700">
        <w:rPr>
          <w:rFonts w:ascii="Verdana" w:hAnsi="Verdana" w:cstheme="minorHAnsi"/>
          <w:sz w:val="18"/>
          <w:szCs w:val="18"/>
        </w:rPr>
        <w:t>této</w:t>
      </w:r>
      <w:r w:rsidR="00C23D3E" w:rsidRPr="00A26700">
        <w:rPr>
          <w:rFonts w:ascii="Verdana" w:hAnsi="Verdana" w:cstheme="minorHAnsi"/>
          <w:sz w:val="18"/>
          <w:szCs w:val="18"/>
        </w:rPr>
        <w:t> </w:t>
      </w:r>
      <w:r w:rsidR="00AD2EC8" w:rsidRPr="00A26700">
        <w:rPr>
          <w:rFonts w:ascii="Verdana" w:hAnsi="Verdana" w:cstheme="minorHAnsi"/>
          <w:sz w:val="18"/>
          <w:szCs w:val="18"/>
        </w:rPr>
        <w:t xml:space="preserve">Rámcové </w:t>
      </w:r>
      <w:r w:rsidR="00E413C5" w:rsidRPr="00A26700">
        <w:rPr>
          <w:rFonts w:ascii="Verdana" w:hAnsi="Verdana" w:cstheme="minorHAnsi"/>
          <w:sz w:val="18"/>
          <w:szCs w:val="18"/>
        </w:rPr>
        <w:t>dohody</w:t>
      </w:r>
      <w:r w:rsidRPr="00A26700">
        <w:rPr>
          <w:rFonts w:ascii="Verdana" w:hAnsi="Verdana" w:cstheme="minorHAnsi"/>
          <w:sz w:val="18"/>
          <w:szCs w:val="18"/>
        </w:rPr>
        <w:t xml:space="preserve">, pokud je možné s ohledem na </w:t>
      </w:r>
      <w:r w:rsidR="00E413C5" w:rsidRPr="00A26700">
        <w:rPr>
          <w:rFonts w:ascii="Verdana" w:hAnsi="Verdana" w:cstheme="minorHAnsi"/>
          <w:sz w:val="18"/>
          <w:szCs w:val="18"/>
        </w:rPr>
        <w:t xml:space="preserve">povahu </w:t>
      </w:r>
      <w:r w:rsidR="00AD2EC8" w:rsidRPr="00A26700">
        <w:rPr>
          <w:rFonts w:ascii="Verdana" w:hAnsi="Verdana" w:cstheme="minorHAnsi"/>
          <w:sz w:val="18"/>
          <w:szCs w:val="18"/>
        </w:rPr>
        <w:t xml:space="preserve">Díla </w:t>
      </w:r>
      <w:r w:rsidR="00E413C5" w:rsidRPr="00A26700">
        <w:rPr>
          <w:rFonts w:ascii="Verdana" w:hAnsi="Verdana" w:cstheme="minorHAnsi"/>
          <w:sz w:val="18"/>
          <w:szCs w:val="18"/>
        </w:rPr>
        <w:t>a obsah přílohy č.</w:t>
      </w:r>
      <w:r w:rsidR="00C23D3E" w:rsidRPr="00A26700">
        <w:rPr>
          <w:rFonts w:ascii="Verdana" w:hAnsi="Verdana" w:cstheme="minorHAnsi"/>
          <w:sz w:val="18"/>
          <w:szCs w:val="18"/>
        </w:rPr>
        <w:t> </w:t>
      </w:r>
      <w:r w:rsidR="0085363C" w:rsidRPr="00A26700">
        <w:rPr>
          <w:rFonts w:ascii="Verdana" w:hAnsi="Verdana" w:cstheme="minorHAnsi"/>
          <w:sz w:val="18"/>
          <w:szCs w:val="18"/>
        </w:rPr>
        <w:t xml:space="preserve">3 </w:t>
      </w:r>
      <w:r w:rsidR="00E413C5" w:rsidRPr="00A26700">
        <w:rPr>
          <w:rFonts w:ascii="Verdana" w:hAnsi="Verdana" w:cstheme="minorHAnsi"/>
          <w:sz w:val="18"/>
          <w:szCs w:val="18"/>
        </w:rPr>
        <w:t xml:space="preserve">této </w:t>
      </w:r>
      <w:r w:rsidR="00AD2EC8" w:rsidRPr="00A26700">
        <w:rPr>
          <w:rFonts w:ascii="Verdana" w:hAnsi="Verdana" w:cstheme="minorHAnsi"/>
          <w:sz w:val="18"/>
          <w:szCs w:val="18"/>
        </w:rPr>
        <w:t xml:space="preserve">Rámcové </w:t>
      </w:r>
      <w:r w:rsidR="00E413C5" w:rsidRPr="00A26700">
        <w:rPr>
          <w:rFonts w:ascii="Verdana" w:hAnsi="Verdana" w:cstheme="minorHAnsi"/>
          <w:sz w:val="18"/>
          <w:szCs w:val="18"/>
        </w:rPr>
        <w:t xml:space="preserve">dohody cenu za zhotovení </w:t>
      </w:r>
      <w:r w:rsidR="00AD2EC8" w:rsidRPr="00A26700">
        <w:rPr>
          <w:rFonts w:ascii="Verdana" w:hAnsi="Verdana" w:cstheme="minorHAnsi"/>
          <w:sz w:val="18"/>
          <w:szCs w:val="18"/>
        </w:rPr>
        <w:t xml:space="preserve">Díla </w:t>
      </w:r>
      <w:r w:rsidR="00E413C5" w:rsidRPr="00A26700">
        <w:rPr>
          <w:rFonts w:ascii="Verdana" w:hAnsi="Verdana" w:cstheme="minorHAnsi"/>
          <w:sz w:val="18"/>
          <w:szCs w:val="18"/>
        </w:rPr>
        <w:t xml:space="preserve">předem v </w:t>
      </w:r>
      <w:r w:rsidRPr="00A26700">
        <w:rPr>
          <w:rFonts w:ascii="Verdana" w:hAnsi="Verdana" w:cstheme="minorHAnsi"/>
          <w:sz w:val="18"/>
          <w:szCs w:val="18"/>
        </w:rPr>
        <w:t>objednávce přesně stanovit,</w:t>
      </w:r>
    </w:p>
    <w:p w14:paraId="09F4F78B" w14:textId="77777777" w:rsidR="007C1216" w:rsidRPr="002507FA" w:rsidRDefault="007C1216"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4C52A4">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7E59D9" w:rsidRDefault="00E413C5" w:rsidP="004C52A4">
      <w:pPr>
        <w:pStyle w:val="acnormalbulleted"/>
      </w:pPr>
      <w:r w:rsidRPr="00F1365C">
        <w:t xml:space="preserve">V případě pochybností či nejasností ohledně údajů uvedených v objednávce je Zhotovitel </w:t>
      </w:r>
      <w:r w:rsidR="00754A3C" w:rsidRPr="00F1365C">
        <w:t>povinen</w:t>
      </w:r>
      <w:r w:rsidRPr="00F1365C">
        <w:t xml:space="preserve"> vyžádat si od Objednatele ve lhůtě uvedené v následujícím odstavci této dohody doplňující informace. Objednatel poskytuje doplňující informace k objednávce vždy</w:t>
      </w:r>
      <w:r w:rsidR="00C23D3E">
        <w:t> </w:t>
      </w:r>
      <w:r w:rsidRPr="00F1365C">
        <w:t>úpravou či</w:t>
      </w:r>
      <w:r w:rsidR="005F221D">
        <w:t> </w:t>
      </w:r>
      <w:r w:rsidRPr="00F1365C">
        <w:t>doplněním objednávky a zasláním takto upravené objednávky Zhotoviteli. Zasláním upravené objednávky Zhotoviteli je původní objednávka bez</w:t>
      </w:r>
      <w:r w:rsidR="00C23D3E">
        <w:t> </w:t>
      </w:r>
      <w:r w:rsidRPr="00F1365C">
        <w:t>dalšího stornována a nemůže být již akceptována Zhotovitelem.</w:t>
      </w:r>
    </w:p>
    <w:p w14:paraId="622747AF" w14:textId="37A78479" w:rsidR="00E413C5" w:rsidRDefault="00E413C5" w:rsidP="004C52A4">
      <w:pPr>
        <w:pStyle w:val="acnormalbulleted"/>
      </w:pPr>
      <w:r w:rsidRPr="00F1365C">
        <w:t>Zhotovitel je povinen na objednávku Objednatele reagovat písemně na e</w:t>
      </w:r>
      <w:r w:rsidR="00076090">
        <w:t>-</w:t>
      </w:r>
      <w:r w:rsidRPr="00F1365C">
        <w:t xml:space="preserve">mailovou adresu Objednatele </w:t>
      </w:r>
      <w:r w:rsidR="004A0D5B" w:rsidRPr="00F1365C">
        <w:t>uvedenou v odstavci 2 tohoto článku</w:t>
      </w:r>
      <w:r w:rsidRPr="00F1365C">
        <w:t xml:space="preserve"> nejpozději do </w:t>
      </w:r>
      <w:r w:rsidR="00A26700">
        <w:rPr>
          <w:rFonts w:cstheme="minorHAnsi"/>
        </w:rPr>
        <w:t>2</w:t>
      </w:r>
      <w:r w:rsidR="00562B90" w:rsidRPr="00F1365C">
        <w:t xml:space="preserve"> </w:t>
      </w:r>
      <w:r w:rsidR="00FE0C14">
        <w:t>pracovních dní od </w:t>
      </w:r>
      <w:r w:rsidRPr="00F1365C">
        <w:t>jejího doručení</w:t>
      </w:r>
      <w:r w:rsidR="00562B90" w:rsidRPr="00F1365C">
        <w:t xml:space="preserve"> anebo ve lhůtě uvedené Objednatelem v objednávce</w:t>
      </w:r>
      <w:r w:rsidRPr="00F1365C">
        <w:t>. Písemnou akceptací objednávky ze strany Zhotovitele je uzavřena mezi Zhotovitelem a</w:t>
      </w:r>
      <w:r w:rsidR="00C23D3E">
        <w:t> </w:t>
      </w:r>
      <w:r w:rsidRPr="00F1365C">
        <w:t xml:space="preserve">Objednatelem dílčí smlouva na plnění dílčí veřejné zakázky, která se sestává z objednávky Objednatele a její akceptace Zhotovitelem, jejíž obsah je dále tvořen dalšími ustanoveními této </w:t>
      </w:r>
      <w:r w:rsidR="00AD2EC8" w:rsidRPr="00F1365C">
        <w:t xml:space="preserve">Rámcové </w:t>
      </w:r>
      <w:r w:rsidRPr="00F1365C">
        <w:t xml:space="preserve">dohody a jejích příloh. </w:t>
      </w:r>
    </w:p>
    <w:p w14:paraId="17F5FA37" w14:textId="66EB367F" w:rsidR="00F1365C" w:rsidRPr="00A26700" w:rsidRDefault="00F1365C" w:rsidP="004C52A4">
      <w:pPr>
        <w:pStyle w:val="acnormalbulleted"/>
      </w:pPr>
      <w:r w:rsidRPr="00A26700">
        <w:t>Smluvní</w:t>
      </w:r>
      <w:r w:rsidR="00DF6BCD" w:rsidRPr="00A26700">
        <w:t xml:space="preserve"> strany si postup pro uzavírání dílčích smluv dle této Rámcové dohody sjednávají jako smlouvu o smlouvě budoucí dle § 1785 a násl. občanského zákoníku, přičemž</w:t>
      </w:r>
      <w:r w:rsidR="00C23D3E" w:rsidRPr="00A26700">
        <w:t> </w:t>
      </w:r>
      <w:r w:rsidR="00DF6BCD" w:rsidRPr="00A26700">
        <w:t>předmět budoucích dílčích smluv, které budou strany takto uzavírat, je</w:t>
      </w:r>
      <w:r w:rsidR="00C23D3E" w:rsidRPr="00A26700">
        <w:t> </w:t>
      </w:r>
      <w:r w:rsidR="00DF6BCD" w:rsidRPr="00A26700">
        <w:t>ve</w:t>
      </w:r>
      <w:r w:rsidR="00C23D3E" w:rsidRPr="00A26700">
        <w:t> </w:t>
      </w:r>
      <w:r w:rsidR="00DF6BCD" w:rsidRPr="00A26700">
        <w:t>smyslu ust. § 1785 občanského zákoníku obecným způsobem vymezen v</w:t>
      </w:r>
      <w:r w:rsidR="00C23D3E" w:rsidRPr="00A26700">
        <w:t> </w:t>
      </w:r>
      <w:r w:rsidR="00DF6BCD" w:rsidRPr="00A26700">
        <w:t>této</w:t>
      </w:r>
      <w:r w:rsidR="00C23D3E" w:rsidRPr="00A26700">
        <w:t> </w:t>
      </w:r>
      <w:r w:rsidR="00DF6BCD" w:rsidRPr="00A26700">
        <w:t>Rámcové dohodě a jejích přílohách. V rámci tohoto obecného vymezení je</w:t>
      </w:r>
      <w:r w:rsidR="00C23D3E" w:rsidRPr="00A26700">
        <w:t> </w:t>
      </w:r>
      <w:r w:rsidR="00DF6BCD" w:rsidRPr="00A26700">
        <w:t>Objednatel oprávněn vyzývat Zhotovitele opakovaně k</w:t>
      </w:r>
      <w:r w:rsidR="005F221D" w:rsidRPr="00A26700">
        <w:t> </w:t>
      </w:r>
      <w:r w:rsidR="00DF6BCD" w:rsidRPr="00A26700">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A26700">
        <w:t xml:space="preserve"> v článku </w:t>
      </w:r>
      <w:r w:rsidR="00DF6BCD" w:rsidRPr="00A26700">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A26700">
        <w:t> </w:t>
      </w:r>
      <w:r w:rsidR="00DF6BCD" w:rsidRPr="00A26700">
        <w:t>Zhotovitel v rozporu se svou povinností po výzvě Objednatele neuzavřel. Cena za</w:t>
      </w:r>
      <w:r w:rsidR="00C23D3E" w:rsidRPr="00A26700">
        <w:t> </w:t>
      </w:r>
      <w:r w:rsidR="00DF6BCD" w:rsidRPr="00A26700">
        <w:t>plnění budoucí dílčí smlouvy se stanoví dle článku IV. odstavce 1 této rámcové dohody. Ustanovení bodu 171 obchodních podmínek se uplatní i v tomto případě.</w:t>
      </w:r>
      <w:r w:rsidRPr="00A26700">
        <w:t xml:space="preserve"> </w:t>
      </w:r>
    </w:p>
    <w:p w14:paraId="7E35E588" w14:textId="77777777" w:rsidR="00CC5257" w:rsidRPr="002507FA" w:rsidRDefault="002507FA" w:rsidP="004C52A4">
      <w:pPr>
        <w:pStyle w:val="acnormal"/>
        <w:numPr>
          <w:ilvl w:val="0"/>
          <w:numId w:val="3"/>
        </w:numPr>
        <w:spacing w:before="240" w:after="240"/>
        <w:ind w:left="714" w:hanging="357"/>
        <w:rPr>
          <w:rFonts w:ascii="Verdana" w:hAnsi="Verdana" w:cstheme="minorHAnsi"/>
          <w:b/>
          <w:sz w:val="22"/>
        </w:rPr>
      </w:pPr>
      <w:r w:rsidRPr="002507FA">
        <w:rPr>
          <w:rFonts w:ascii="Verdana" w:hAnsi="Verdana" w:cstheme="minorHAnsi"/>
          <w:b/>
          <w:sz w:val="22"/>
        </w:rPr>
        <w:t>DOBA, MÍSTO, ZPŮSOB A LHŮTY PLNĚNÍ</w:t>
      </w:r>
    </w:p>
    <w:p w14:paraId="74B39EE5" w14:textId="70073949" w:rsidR="003276C2" w:rsidRPr="00C210B0" w:rsidRDefault="003276C2" w:rsidP="004C52A4">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 xml:space="preserve">Tato </w:t>
      </w:r>
      <w:r w:rsidR="00AD2EC8" w:rsidRPr="00C210B0">
        <w:rPr>
          <w:rFonts w:ascii="Verdana" w:eastAsiaTheme="majorEastAsia" w:hAnsi="Verdana"/>
          <w:bCs/>
          <w:sz w:val="18"/>
          <w:szCs w:val="18"/>
        </w:rPr>
        <w:t xml:space="preserve">Rámcová </w:t>
      </w:r>
      <w:r w:rsidRPr="00C210B0">
        <w:rPr>
          <w:rFonts w:ascii="Verdana" w:eastAsiaTheme="majorEastAsia" w:hAnsi="Verdana"/>
          <w:bCs/>
          <w:sz w:val="18"/>
          <w:szCs w:val="18"/>
        </w:rPr>
        <w:t xml:space="preserve">dohoda je uzavírána </w:t>
      </w:r>
      <w:r w:rsidR="00A26700" w:rsidRPr="00C210B0">
        <w:rPr>
          <w:rFonts w:ascii="Verdana" w:eastAsiaTheme="majorEastAsia" w:hAnsi="Verdana"/>
          <w:bCs/>
          <w:sz w:val="18"/>
          <w:szCs w:val="18"/>
        </w:rPr>
        <w:t xml:space="preserve">na dobu od </w:t>
      </w:r>
      <w:r w:rsidR="00FF0948" w:rsidRPr="00FF0948">
        <w:rPr>
          <w:rFonts w:ascii="Verdana" w:eastAsiaTheme="majorEastAsia" w:hAnsi="Verdana"/>
          <w:bCs/>
          <w:sz w:val="18"/>
          <w:szCs w:val="18"/>
        </w:rPr>
        <w:t>nabytí účinnosti této Rámcové dohody</w:t>
      </w:r>
      <w:r w:rsidR="00A26700" w:rsidRPr="00C210B0">
        <w:rPr>
          <w:rFonts w:ascii="Verdana" w:eastAsiaTheme="majorEastAsia" w:hAnsi="Verdana"/>
          <w:bCs/>
          <w:sz w:val="18"/>
          <w:szCs w:val="18"/>
        </w:rPr>
        <w:t xml:space="preserve"> do</w:t>
      </w:r>
      <w:r w:rsidR="00FF0948">
        <w:rPr>
          <w:rFonts w:ascii="Verdana" w:eastAsiaTheme="majorEastAsia" w:hAnsi="Verdana"/>
          <w:bCs/>
          <w:sz w:val="18"/>
          <w:szCs w:val="18"/>
        </w:rPr>
        <w:t> </w:t>
      </w:r>
      <w:r w:rsidR="00A26700" w:rsidRPr="00C210B0">
        <w:rPr>
          <w:rFonts w:ascii="Verdana" w:eastAsiaTheme="majorEastAsia" w:hAnsi="Verdana"/>
          <w:bCs/>
          <w:sz w:val="18"/>
          <w:szCs w:val="18"/>
        </w:rPr>
        <w:t>31.</w:t>
      </w:r>
      <w:r w:rsidR="00FF0948">
        <w:rPr>
          <w:rFonts w:ascii="Verdana" w:eastAsiaTheme="majorEastAsia" w:hAnsi="Verdana"/>
          <w:bCs/>
          <w:sz w:val="18"/>
          <w:szCs w:val="18"/>
        </w:rPr>
        <w:t> </w:t>
      </w:r>
      <w:r w:rsidR="00A26700" w:rsidRPr="00C210B0">
        <w:rPr>
          <w:rFonts w:ascii="Verdana" w:eastAsiaTheme="majorEastAsia" w:hAnsi="Verdana"/>
          <w:bCs/>
          <w:sz w:val="18"/>
          <w:szCs w:val="18"/>
        </w:rPr>
        <w:t>12.</w:t>
      </w:r>
      <w:r w:rsidR="00FF0948">
        <w:rPr>
          <w:rFonts w:ascii="Verdana" w:eastAsiaTheme="majorEastAsia" w:hAnsi="Verdana"/>
          <w:bCs/>
          <w:sz w:val="18"/>
          <w:szCs w:val="18"/>
        </w:rPr>
        <w:t> </w:t>
      </w:r>
      <w:r w:rsidR="00A26700" w:rsidRPr="00C210B0">
        <w:rPr>
          <w:rFonts w:ascii="Verdana" w:eastAsiaTheme="majorEastAsia" w:hAnsi="Verdana"/>
          <w:bCs/>
          <w:sz w:val="18"/>
          <w:szCs w:val="18"/>
        </w:rPr>
        <w:t>202</w:t>
      </w:r>
      <w:r w:rsidR="00190805">
        <w:rPr>
          <w:rFonts w:ascii="Verdana" w:eastAsiaTheme="majorEastAsia" w:hAnsi="Verdana"/>
          <w:bCs/>
          <w:sz w:val="18"/>
          <w:szCs w:val="18"/>
        </w:rPr>
        <w:t>5</w:t>
      </w:r>
      <w:r w:rsidR="00A26700" w:rsidRPr="00C210B0">
        <w:rPr>
          <w:rFonts w:ascii="Verdana" w:eastAsiaTheme="majorEastAsia" w:hAnsi="Verdana"/>
          <w:bCs/>
          <w:sz w:val="18"/>
          <w:szCs w:val="18"/>
        </w:rPr>
        <w:t>,</w:t>
      </w:r>
      <w:r w:rsidR="002810B9" w:rsidRPr="00C210B0">
        <w:rPr>
          <w:rFonts w:ascii="Verdana" w:eastAsiaTheme="majorEastAsia" w:hAnsi="Verdana"/>
          <w:bCs/>
          <w:sz w:val="18"/>
          <w:szCs w:val="18"/>
        </w:rPr>
        <w:t xml:space="preserve"> </w:t>
      </w:r>
      <w:r w:rsidR="007E084F" w:rsidRPr="00C210B0">
        <w:rPr>
          <w:rFonts w:ascii="Verdana" w:hAnsi="Verdana"/>
          <w:sz w:val="18"/>
          <w:szCs w:val="18"/>
        </w:rPr>
        <w:t xml:space="preserve">anebo do doby uzavření dílčí smlouvy, na základě které dojde k objednání </w:t>
      </w:r>
      <w:r w:rsidR="00BD2B95" w:rsidRPr="00C210B0">
        <w:rPr>
          <w:rFonts w:ascii="Verdana" w:hAnsi="Verdana"/>
          <w:sz w:val="18"/>
          <w:szCs w:val="18"/>
        </w:rPr>
        <w:t>díla</w:t>
      </w:r>
      <w:r w:rsidR="007E084F" w:rsidRPr="00C210B0">
        <w:rPr>
          <w:rFonts w:ascii="Verdana" w:hAnsi="Verdana"/>
          <w:sz w:val="18"/>
          <w:szCs w:val="18"/>
        </w:rPr>
        <w:t xml:space="preserve"> dle této </w:t>
      </w:r>
      <w:r w:rsidR="00AD2EC8" w:rsidRPr="00C210B0">
        <w:rPr>
          <w:rFonts w:ascii="Verdana" w:hAnsi="Verdana"/>
          <w:sz w:val="18"/>
          <w:szCs w:val="18"/>
        </w:rPr>
        <w:t xml:space="preserve">Rámcové </w:t>
      </w:r>
      <w:r w:rsidR="00FE0C14" w:rsidRPr="00C210B0">
        <w:rPr>
          <w:rFonts w:ascii="Verdana" w:hAnsi="Verdana"/>
          <w:sz w:val="18"/>
          <w:szCs w:val="18"/>
        </w:rPr>
        <w:t>dohody (v </w:t>
      </w:r>
      <w:r w:rsidR="007E084F" w:rsidRPr="00C210B0">
        <w:rPr>
          <w:rFonts w:ascii="Verdana" w:hAnsi="Verdana"/>
          <w:sz w:val="18"/>
          <w:szCs w:val="18"/>
        </w:rPr>
        <w:t>součtu všech dílčích smluv) v částce převyšující</w:t>
      </w:r>
      <w:r w:rsidR="0083786F" w:rsidRPr="00C210B0">
        <w:rPr>
          <w:rFonts w:ascii="Verdana" w:hAnsi="Verdana"/>
          <w:sz w:val="18"/>
          <w:szCs w:val="18"/>
        </w:rPr>
        <w:t xml:space="preserve"> </w:t>
      </w:r>
      <w:r w:rsidR="004C52A4">
        <w:rPr>
          <w:rFonts w:ascii="Verdana" w:eastAsiaTheme="majorEastAsia" w:hAnsi="Verdana"/>
          <w:bCs/>
          <w:sz w:val="18"/>
          <w:szCs w:val="18"/>
        </w:rPr>
        <w:t>3 453 118,00</w:t>
      </w:r>
      <w:r w:rsidR="00B11CF3" w:rsidRPr="00C210B0">
        <w:rPr>
          <w:rFonts w:ascii="Verdana" w:hAnsi="Verdana"/>
          <w:sz w:val="18"/>
          <w:szCs w:val="18"/>
        </w:rPr>
        <w:t xml:space="preserve"> </w:t>
      </w:r>
      <w:r w:rsidR="007E084F" w:rsidRPr="00C210B0">
        <w:rPr>
          <w:rFonts w:ascii="Verdana" w:hAnsi="Verdana"/>
          <w:sz w:val="18"/>
          <w:szCs w:val="18"/>
        </w:rPr>
        <w:t>Kč</w:t>
      </w:r>
      <w:r w:rsidR="007E084F" w:rsidRPr="00C210B0">
        <w:rPr>
          <w:rFonts w:ascii="Verdana" w:hAnsi="Verdana"/>
          <w:b/>
          <w:sz w:val="18"/>
          <w:szCs w:val="18"/>
        </w:rPr>
        <w:t xml:space="preserve"> </w:t>
      </w:r>
      <w:r w:rsidR="007E084F" w:rsidRPr="00C210B0">
        <w:rPr>
          <w:rFonts w:ascii="Verdana" w:hAnsi="Verdana"/>
          <w:sz w:val="18"/>
          <w:szCs w:val="18"/>
        </w:rPr>
        <w:t xml:space="preserve">bez DPH. V případě, že dojde k ukončení účinnosti této </w:t>
      </w:r>
      <w:r w:rsidR="00AD2EC8" w:rsidRPr="00C210B0">
        <w:rPr>
          <w:rFonts w:ascii="Verdana" w:hAnsi="Verdana"/>
          <w:sz w:val="18"/>
          <w:szCs w:val="18"/>
        </w:rPr>
        <w:t xml:space="preserve">Rámcové </w:t>
      </w:r>
      <w:r w:rsidR="007E084F" w:rsidRPr="00C210B0">
        <w:rPr>
          <w:rFonts w:ascii="Verdana" w:hAnsi="Verdana"/>
          <w:sz w:val="18"/>
          <w:szCs w:val="18"/>
        </w:rPr>
        <w:t>dohody dle předchozí vět</w:t>
      </w:r>
      <w:r w:rsidR="00FE0C14" w:rsidRPr="00C210B0">
        <w:rPr>
          <w:rFonts w:ascii="Verdana" w:hAnsi="Verdana"/>
          <w:sz w:val="18"/>
          <w:szCs w:val="18"/>
        </w:rPr>
        <w:t>y, nemá toto ukončení vliv na </w:t>
      </w:r>
      <w:r w:rsidR="007E084F" w:rsidRPr="00C210B0">
        <w:rPr>
          <w:rFonts w:ascii="Verdana" w:hAnsi="Verdana"/>
          <w:sz w:val="18"/>
          <w:szCs w:val="18"/>
        </w:rPr>
        <w:t xml:space="preserve">účinnost dílčích smluv, které byly na základě této </w:t>
      </w:r>
      <w:r w:rsidR="00AD2EC8" w:rsidRPr="00C210B0">
        <w:rPr>
          <w:rFonts w:ascii="Verdana" w:hAnsi="Verdana"/>
          <w:sz w:val="18"/>
          <w:szCs w:val="18"/>
        </w:rPr>
        <w:t xml:space="preserve">Rámcové </w:t>
      </w:r>
      <w:r w:rsidR="007E084F" w:rsidRPr="00C210B0">
        <w:rPr>
          <w:rFonts w:ascii="Verdana" w:hAnsi="Verdana"/>
          <w:sz w:val="18"/>
          <w:szCs w:val="18"/>
        </w:rPr>
        <w:t xml:space="preserve">dohody uzavřeny. </w:t>
      </w:r>
      <w:r w:rsidR="00562B90" w:rsidRPr="00C210B0">
        <w:rPr>
          <w:rFonts w:ascii="Verdana" w:hAnsi="Verdana"/>
          <w:sz w:val="18"/>
          <w:szCs w:val="18"/>
        </w:rPr>
        <w:t xml:space="preserve">Objednatel </w:t>
      </w:r>
      <w:r w:rsidR="007E084F" w:rsidRPr="00C210B0">
        <w:rPr>
          <w:rFonts w:ascii="Verdana" w:hAnsi="Verdana"/>
          <w:sz w:val="18"/>
          <w:szCs w:val="18"/>
        </w:rPr>
        <w:t>není oprávněn na</w:t>
      </w:r>
      <w:r w:rsidR="00C23D3E" w:rsidRPr="00C210B0">
        <w:rPr>
          <w:rFonts w:ascii="Verdana" w:hAnsi="Verdana"/>
          <w:sz w:val="18"/>
          <w:szCs w:val="18"/>
        </w:rPr>
        <w:t> </w:t>
      </w:r>
      <w:r w:rsidR="007E084F" w:rsidRPr="00C210B0">
        <w:rPr>
          <w:rFonts w:ascii="Verdana" w:hAnsi="Verdana"/>
          <w:sz w:val="18"/>
          <w:szCs w:val="18"/>
        </w:rPr>
        <w:t xml:space="preserve">základě této </w:t>
      </w:r>
      <w:r w:rsidR="00AD2EC8" w:rsidRPr="00C210B0">
        <w:rPr>
          <w:rFonts w:ascii="Verdana" w:hAnsi="Verdana"/>
          <w:sz w:val="18"/>
          <w:szCs w:val="18"/>
        </w:rPr>
        <w:t xml:space="preserve">Rámcové </w:t>
      </w:r>
      <w:r w:rsidR="007E084F" w:rsidRPr="00C210B0">
        <w:rPr>
          <w:rFonts w:ascii="Verdana" w:hAnsi="Verdana"/>
          <w:sz w:val="18"/>
          <w:szCs w:val="18"/>
        </w:rPr>
        <w:t>dohody učinit objednávky (v součtu všech objednávek) přesahující částku</w:t>
      </w:r>
      <w:r w:rsidR="0083786F" w:rsidRPr="00C210B0">
        <w:rPr>
          <w:rFonts w:ascii="Verdana" w:hAnsi="Verdana"/>
          <w:sz w:val="18"/>
          <w:szCs w:val="18"/>
        </w:rPr>
        <w:t xml:space="preserve"> </w:t>
      </w:r>
      <w:r w:rsidR="004C52A4">
        <w:rPr>
          <w:rFonts w:ascii="Verdana" w:eastAsiaTheme="majorEastAsia" w:hAnsi="Verdana"/>
          <w:bCs/>
          <w:sz w:val="18"/>
          <w:szCs w:val="18"/>
        </w:rPr>
        <w:t>3 503 118,</w:t>
      </w:r>
      <w:r w:rsidR="007B2037">
        <w:rPr>
          <w:rFonts w:ascii="Verdana" w:eastAsiaTheme="majorEastAsia" w:hAnsi="Verdana"/>
          <w:bCs/>
          <w:sz w:val="18"/>
          <w:szCs w:val="18"/>
        </w:rPr>
        <w:t>0</w:t>
      </w:r>
      <w:r w:rsidR="004C52A4">
        <w:rPr>
          <w:rFonts w:ascii="Verdana" w:eastAsiaTheme="majorEastAsia" w:hAnsi="Verdana"/>
          <w:bCs/>
          <w:sz w:val="18"/>
          <w:szCs w:val="18"/>
        </w:rPr>
        <w:t>0</w:t>
      </w:r>
      <w:r w:rsidR="00B11CF3" w:rsidRPr="00C210B0">
        <w:rPr>
          <w:rFonts w:ascii="Verdana" w:eastAsiaTheme="majorEastAsia" w:hAnsi="Verdana"/>
          <w:bCs/>
          <w:sz w:val="18"/>
          <w:szCs w:val="18"/>
        </w:rPr>
        <w:t xml:space="preserve"> </w:t>
      </w:r>
      <w:r w:rsidR="007E084F" w:rsidRPr="00C210B0">
        <w:rPr>
          <w:rFonts w:ascii="Verdana" w:hAnsi="Verdana"/>
          <w:sz w:val="18"/>
          <w:szCs w:val="18"/>
        </w:rPr>
        <w:t>Kč</w:t>
      </w:r>
      <w:r w:rsidR="007E084F" w:rsidRPr="00C210B0">
        <w:rPr>
          <w:rFonts w:ascii="Verdana" w:hAnsi="Verdana"/>
          <w:b/>
          <w:sz w:val="18"/>
          <w:szCs w:val="18"/>
        </w:rPr>
        <w:t xml:space="preserve"> </w:t>
      </w:r>
      <w:r w:rsidR="007E084F" w:rsidRPr="00C210B0">
        <w:rPr>
          <w:rFonts w:ascii="Verdana" w:hAnsi="Verdana"/>
          <w:sz w:val="18"/>
          <w:szCs w:val="18"/>
        </w:rPr>
        <w:t>bez DPH</w:t>
      </w:r>
      <w:r w:rsidRPr="00C210B0">
        <w:rPr>
          <w:rFonts w:ascii="Verdana" w:eastAsiaTheme="majorEastAsia" w:hAnsi="Verdana"/>
          <w:bCs/>
          <w:sz w:val="18"/>
          <w:szCs w:val="18"/>
        </w:rPr>
        <w:t>.</w:t>
      </w:r>
      <w:r w:rsidR="0083786F" w:rsidRPr="00C210B0">
        <w:rPr>
          <w:rFonts w:ascii="Verdana" w:eastAsiaTheme="majorEastAsia" w:hAnsi="Verdana"/>
          <w:bCs/>
          <w:sz w:val="18"/>
          <w:szCs w:val="18"/>
        </w:rPr>
        <w:t xml:space="preserve"> </w:t>
      </w:r>
    </w:p>
    <w:p w14:paraId="29E3A736" w14:textId="435D48F1" w:rsidR="00780CF7" w:rsidRPr="00C210B0" w:rsidRDefault="00A26700" w:rsidP="004C52A4">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lastRenderedPageBreak/>
        <w:t>neobsazeno</w:t>
      </w:r>
    </w:p>
    <w:p w14:paraId="1D928B60" w14:textId="77777777" w:rsidR="00235018" w:rsidRPr="00C210B0" w:rsidRDefault="009C5F7B" w:rsidP="004C52A4">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hAnsi="Verdana"/>
          <w:sz w:val="18"/>
          <w:szCs w:val="18"/>
        </w:rPr>
        <w:t>Míst</w:t>
      </w:r>
      <w:r w:rsidR="0085363C" w:rsidRPr="00C210B0">
        <w:rPr>
          <w:rFonts w:ascii="Verdana" w:hAnsi="Verdana"/>
          <w:sz w:val="18"/>
          <w:szCs w:val="18"/>
        </w:rPr>
        <w:t>o</w:t>
      </w:r>
      <w:r w:rsidRPr="00C210B0">
        <w:rPr>
          <w:rFonts w:ascii="Verdana" w:hAnsi="Verdana"/>
          <w:sz w:val="18"/>
          <w:szCs w:val="18"/>
        </w:rPr>
        <w:t xml:space="preserve"> plnění </w:t>
      </w:r>
      <w:r w:rsidR="00EA41F0" w:rsidRPr="00C210B0">
        <w:rPr>
          <w:rFonts w:ascii="Verdana" w:hAnsi="Verdana"/>
          <w:sz w:val="18"/>
          <w:szCs w:val="18"/>
        </w:rPr>
        <w:t>dílčích smluv</w:t>
      </w:r>
      <w:r w:rsidRPr="00C210B0">
        <w:rPr>
          <w:rFonts w:ascii="Verdana" w:hAnsi="Verdana"/>
          <w:sz w:val="18"/>
          <w:szCs w:val="18"/>
        </w:rPr>
        <w:t xml:space="preserve"> je </w:t>
      </w:r>
      <w:r w:rsidR="00EA41F0" w:rsidRPr="00C210B0">
        <w:rPr>
          <w:rFonts w:ascii="Verdana" w:hAnsi="Verdana"/>
          <w:sz w:val="18"/>
          <w:szCs w:val="18"/>
        </w:rPr>
        <w:t xml:space="preserve">zpravidla uvedeno v dílčí smlouvě. </w:t>
      </w:r>
      <w:r w:rsidR="00F93851" w:rsidRPr="00C210B0">
        <w:rPr>
          <w:rFonts w:ascii="Verdana" w:hAnsi="Verdana"/>
          <w:sz w:val="18"/>
          <w:szCs w:val="18"/>
        </w:rPr>
        <w:t xml:space="preserve">Dopravu do a </w:t>
      </w:r>
      <w:r w:rsidR="002C4982" w:rsidRPr="00C210B0">
        <w:rPr>
          <w:rFonts w:ascii="Verdana" w:hAnsi="Verdana"/>
          <w:sz w:val="18"/>
          <w:szCs w:val="18"/>
        </w:rPr>
        <w:t xml:space="preserve">z místa plnění zajišťuje </w:t>
      </w:r>
      <w:r w:rsidR="003276C2" w:rsidRPr="00C210B0">
        <w:rPr>
          <w:rFonts w:ascii="Verdana" w:hAnsi="Verdana"/>
          <w:sz w:val="18"/>
          <w:szCs w:val="18"/>
        </w:rPr>
        <w:t>Z</w:t>
      </w:r>
      <w:r w:rsidR="006D2F28" w:rsidRPr="00C210B0">
        <w:rPr>
          <w:rFonts w:ascii="Verdana" w:hAnsi="Verdana"/>
          <w:sz w:val="18"/>
          <w:szCs w:val="18"/>
        </w:rPr>
        <w:t>hotovitel</w:t>
      </w:r>
      <w:r w:rsidR="002C4982" w:rsidRPr="00C210B0">
        <w:rPr>
          <w:rFonts w:ascii="Verdana" w:hAnsi="Verdana"/>
          <w:sz w:val="18"/>
          <w:szCs w:val="18"/>
        </w:rPr>
        <w:t>.</w:t>
      </w:r>
    </w:p>
    <w:p w14:paraId="19F9A3AA" w14:textId="5DE4C9CA" w:rsidR="00DD2D34" w:rsidRPr="00C210B0" w:rsidRDefault="006D2F28" w:rsidP="004C52A4">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Zhotovitel</w:t>
      </w:r>
      <w:r w:rsidR="00DD2D34" w:rsidRPr="00C210B0">
        <w:rPr>
          <w:rFonts w:ascii="Verdana" w:hAnsi="Verdana"/>
          <w:sz w:val="18"/>
          <w:szCs w:val="18"/>
        </w:rPr>
        <w:t xml:space="preserve"> </w:t>
      </w:r>
      <w:r w:rsidR="003276C2" w:rsidRPr="00C210B0">
        <w:rPr>
          <w:rFonts w:ascii="Verdana" w:hAnsi="Verdana"/>
          <w:sz w:val="18"/>
          <w:szCs w:val="18"/>
        </w:rPr>
        <w:t xml:space="preserve">je povinen předmět Díla </w:t>
      </w:r>
      <w:r w:rsidR="00DD2D34" w:rsidRPr="00C210B0">
        <w:rPr>
          <w:rFonts w:ascii="Verdana" w:hAnsi="Verdana"/>
          <w:sz w:val="18"/>
          <w:szCs w:val="18"/>
        </w:rPr>
        <w:t xml:space="preserve">předávat </w:t>
      </w:r>
      <w:r w:rsidR="00986E6F" w:rsidRPr="00C210B0">
        <w:rPr>
          <w:rFonts w:ascii="Verdana" w:hAnsi="Verdana"/>
          <w:sz w:val="18"/>
          <w:szCs w:val="18"/>
        </w:rPr>
        <w:t>Obj</w:t>
      </w:r>
      <w:r w:rsidR="00DD2D34" w:rsidRPr="00C210B0">
        <w:rPr>
          <w:rFonts w:ascii="Verdana" w:hAnsi="Verdana"/>
          <w:sz w:val="18"/>
          <w:szCs w:val="18"/>
        </w:rPr>
        <w:t xml:space="preserve">ednateli v místě a ve lhůtách uvedených v dílčí </w:t>
      </w:r>
      <w:r w:rsidR="00EA41F0" w:rsidRPr="00C210B0">
        <w:rPr>
          <w:rFonts w:ascii="Verdana" w:hAnsi="Verdana"/>
          <w:sz w:val="18"/>
          <w:szCs w:val="18"/>
        </w:rPr>
        <w:t>smlouvě</w:t>
      </w:r>
      <w:r w:rsidR="00DD2D34" w:rsidRPr="00C210B0">
        <w:rPr>
          <w:rFonts w:ascii="Verdana" w:hAnsi="Verdana"/>
          <w:sz w:val="18"/>
          <w:szCs w:val="18"/>
        </w:rPr>
        <w:t xml:space="preserve">. Při předávání plnění poskytne </w:t>
      </w:r>
      <w:r w:rsidR="00780CF7" w:rsidRPr="00C210B0">
        <w:rPr>
          <w:rFonts w:ascii="Verdana" w:hAnsi="Verdana"/>
          <w:sz w:val="18"/>
          <w:szCs w:val="18"/>
        </w:rPr>
        <w:t>Z</w:t>
      </w:r>
      <w:r w:rsidRPr="00C210B0">
        <w:rPr>
          <w:rFonts w:ascii="Verdana" w:hAnsi="Verdana"/>
          <w:sz w:val="18"/>
          <w:szCs w:val="18"/>
        </w:rPr>
        <w:t>hotovitel</w:t>
      </w:r>
      <w:r w:rsidR="00DD2D34" w:rsidRPr="00C210B0">
        <w:rPr>
          <w:rFonts w:ascii="Verdana" w:hAnsi="Verdana"/>
          <w:sz w:val="18"/>
          <w:szCs w:val="18"/>
        </w:rPr>
        <w:t xml:space="preserve"> příslušný obsah plnění </w:t>
      </w:r>
      <w:r w:rsidR="00986E6F" w:rsidRPr="00C210B0">
        <w:rPr>
          <w:rFonts w:ascii="Verdana" w:hAnsi="Verdana"/>
          <w:sz w:val="18"/>
          <w:szCs w:val="18"/>
        </w:rPr>
        <w:t>Obj</w:t>
      </w:r>
      <w:r w:rsidR="00DD2D34" w:rsidRPr="00C210B0">
        <w:rPr>
          <w:rFonts w:ascii="Verdana" w:hAnsi="Verdana"/>
          <w:sz w:val="18"/>
          <w:szCs w:val="18"/>
        </w:rPr>
        <w:t>ednateli ke</w:t>
      </w:r>
      <w:r w:rsidR="005F221D" w:rsidRPr="00C210B0">
        <w:rPr>
          <w:rFonts w:ascii="Verdana" w:hAnsi="Verdana"/>
          <w:sz w:val="18"/>
          <w:szCs w:val="18"/>
        </w:rPr>
        <w:t> </w:t>
      </w:r>
      <w:r w:rsidR="00DD2D34" w:rsidRPr="00C210B0">
        <w:rPr>
          <w:rFonts w:ascii="Verdana" w:hAnsi="Verdana"/>
          <w:sz w:val="18"/>
          <w:szCs w:val="18"/>
        </w:rPr>
        <w:t xml:space="preserve">kontrole. Objednatel je oprávněn plnění a jeho obsah zkontrolovat </w:t>
      </w:r>
      <w:r w:rsidR="00DD2D34" w:rsidRPr="00C210B0">
        <w:rPr>
          <w:rFonts w:ascii="Verdana" w:hAnsi="Verdana"/>
          <w:sz w:val="18"/>
          <w:szCs w:val="18"/>
        </w:rPr>
        <w:br/>
        <w:t xml:space="preserve">a v případě připomínek jej vrátit </w:t>
      </w:r>
      <w:r w:rsidR="00780CF7" w:rsidRPr="00C210B0">
        <w:rPr>
          <w:rFonts w:ascii="Verdana" w:hAnsi="Verdana"/>
          <w:sz w:val="18"/>
          <w:szCs w:val="18"/>
        </w:rPr>
        <w:t>Z</w:t>
      </w:r>
      <w:r w:rsidRPr="00C210B0">
        <w:rPr>
          <w:rFonts w:ascii="Verdana" w:hAnsi="Verdana"/>
          <w:sz w:val="18"/>
          <w:szCs w:val="18"/>
        </w:rPr>
        <w:t>hotovitel</w:t>
      </w:r>
      <w:r w:rsidR="001937F5" w:rsidRPr="00C210B0">
        <w:rPr>
          <w:rFonts w:ascii="Verdana" w:hAnsi="Verdana"/>
          <w:sz w:val="18"/>
          <w:szCs w:val="18"/>
        </w:rPr>
        <w:t>i</w:t>
      </w:r>
      <w:r w:rsidR="00DD2D34" w:rsidRPr="00C210B0">
        <w:rPr>
          <w:rFonts w:ascii="Verdana" w:hAnsi="Verdana"/>
          <w:sz w:val="18"/>
          <w:szCs w:val="18"/>
        </w:rPr>
        <w:t xml:space="preserve"> ke změně, doplnění apod.</w:t>
      </w:r>
      <w:r w:rsidR="0006027E" w:rsidRPr="00C210B0">
        <w:rPr>
          <w:rFonts w:ascii="Verdana" w:hAnsi="Verdana"/>
          <w:sz w:val="18"/>
          <w:szCs w:val="18"/>
        </w:rPr>
        <w:t xml:space="preserve"> </w:t>
      </w:r>
    </w:p>
    <w:p w14:paraId="2C5AA2D4" w14:textId="7DB90114" w:rsidR="0078114B" w:rsidRPr="00C210B0" w:rsidRDefault="006D2F28" w:rsidP="004C52A4">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eastAsiaTheme="majorEastAsia" w:hAnsi="Verdana"/>
          <w:bCs/>
          <w:sz w:val="18"/>
          <w:szCs w:val="18"/>
        </w:rPr>
        <w:t>Zhotovitel</w:t>
      </w:r>
      <w:r w:rsidR="006848CF" w:rsidRPr="00C210B0">
        <w:rPr>
          <w:rFonts w:ascii="Verdana" w:hAnsi="Verdana"/>
          <w:sz w:val="18"/>
          <w:szCs w:val="18"/>
        </w:rPr>
        <w:t xml:space="preserve"> </w:t>
      </w:r>
      <w:r w:rsidR="00CC5257" w:rsidRPr="00C210B0">
        <w:rPr>
          <w:rFonts w:ascii="Verdana" w:hAnsi="Verdana"/>
          <w:sz w:val="18"/>
          <w:szCs w:val="18"/>
        </w:rPr>
        <w:t xml:space="preserve">je povinen </w:t>
      </w:r>
      <w:r w:rsidR="00780CF7" w:rsidRPr="00C210B0">
        <w:rPr>
          <w:rFonts w:ascii="Verdana" w:hAnsi="Verdana"/>
          <w:sz w:val="18"/>
          <w:szCs w:val="18"/>
        </w:rPr>
        <w:t xml:space="preserve">vyrozumět určeného zaměstnance </w:t>
      </w:r>
      <w:r w:rsidR="00DF18BB" w:rsidRPr="00C210B0">
        <w:rPr>
          <w:rFonts w:ascii="Verdana" w:hAnsi="Verdana"/>
          <w:sz w:val="18"/>
          <w:szCs w:val="18"/>
        </w:rPr>
        <w:t>Objednatele</w:t>
      </w:r>
      <w:r w:rsidR="00780CF7" w:rsidRPr="00C210B0">
        <w:rPr>
          <w:rFonts w:ascii="Verdana" w:hAnsi="Verdana"/>
          <w:sz w:val="18"/>
          <w:szCs w:val="18"/>
        </w:rPr>
        <w:t xml:space="preserve"> uvedeného v</w:t>
      </w:r>
      <w:r w:rsidR="0006027E" w:rsidRPr="00C210B0">
        <w:rPr>
          <w:rFonts w:ascii="Verdana" w:hAnsi="Verdana"/>
          <w:sz w:val="18"/>
          <w:szCs w:val="18"/>
        </w:rPr>
        <w:t> dílčí smlouvě</w:t>
      </w:r>
      <w:r w:rsidR="00780CF7" w:rsidRPr="00C210B0">
        <w:rPr>
          <w:rFonts w:ascii="Verdana" w:hAnsi="Verdana"/>
          <w:sz w:val="18"/>
          <w:szCs w:val="18"/>
        </w:rPr>
        <w:t xml:space="preserve"> jako „kontaktní osob</w:t>
      </w:r>
      <w:r w:rsidR="0006027E" w:rsidRPr="00C210B0">
        <w:rPr>
          <w:rFonts w:ascii="Verdana" w:hAnsi="Verdana"/>
          <w:sz w:val="18"/>
          <w:szCs w:val="18"/>
        </w:rPr>
        <w:t>a</w:t>
      </w:r>
      <w:r w:rsidR="00780CF7" w:rsidRPr="00C210B0">
        <w:rPr>
          <w:rFonts w:ascii="Verdana" w:hAnsi="Verdana"/>
          <w:sz w:val="18"/>
          <w:szCs w:val="18"/>
        </w:rPr>
        <w:t>“ o datu a době dokončení a převzetí</w:t>
      </w:r>
      <w:r w:rsidR="00DD2D34" w:rsidRPr="00C210B0">
        <w:rPr>
          <w:rFonts w:ascii="Verdana" w:hAnsi="Verdana"/>
          <w:sz w:val="18"/>
          <w:szCs w:val="18"/>
        </w:rPr>
        <w:t xml:space="preserve"> </w:t>
      </w:r>
      <w:r w:rsidR="00780CF7" w:rsidRPr="00C210B0">
        <w:rPr>
          <w:rFonts w:ascii="Verdana" w:hAnsi="Verdana"/>
          <w:sz w:val="18"/>
          <w:szCs w:val="18"/>
        </w:rPr>
        <w:t>předmětu Díla</w:t>
      </w:r>
      <w:r w:rsidR="00CB6B7E" w:rsidRPr="00C210B0">
        <w:rPr>
          <w:rFonts w:ascii="Verdana" w:hAnsi="Verdana"/>
          <w:sz w:val="18"/>
          <w:szCs w:val="18"/>
        </w:rPr>
        <w:t xml:space="preserve"> </w:t>
      </w:r>
      <w:r w:rsidR="00780CF7" w:rsidRPr="00C210B0">
        <w:rPr>
          <w:rFonts w:ascii="Verdana" w:hAnsi="Verdana"/>
          <w:sz w:val="18"/>
          <w:szCs w:val="18"/>
        </w:rPr>
        <w:t>(v pracovní dny v</w:t>
      </w:r>
      <w:r w:rsidR="005F221D" w:rsidRPr="00C210B0">
        <w:rPr>
          <w:rFonts w:ascii="Verdana" w:hAnsi="Verdana"/>
          <w:sz w:val="18"/>
          <w:szCs w:val="18"/>
        </w:rPr>
        <w:t> </w:t>
      </w:r>
      <w:r w:rsidR="00780CF7" w:rsidRPr="00C210B0">
        <w:rPr>
          <w:rFonts w:ascii="Verdana" w:hAnsi="Verdana"/>
          <w:sz w:val="18"/>
          <w:szCs w:val="18"/>
        </w:rPr>
        <w:t xml:space="preserve">čase </w:t>
      </w:r>
      <w:r w:rsidR="00A26700" w:rsidRPr="00C210B0">
        <w:rPr>
          <w:rFonts w:ascii="Verdana" w:hAnsi="Verdana"/>
          <w:sz w:val="18"/>
          <w:szCs w:val="18"/>
        </w:rPr>
        <w:t>7:00 – 13:00</w:t>
      </w:r>
      <w:r w:rsidR="00780CF7" w:rsidRPr="00C210B0">
        <w:rPr>
          <w:rFonts w:ascii="Verdana" w:hAnsi="Verdana"/>
          <w:sz w:val="18"/>
          <w:szCs w:val="18"/>
        </w:rPr>
        <w:t xml:space="preserve"> hod.). </w:t>
      </w:r>
      <w:r w:rsidR="00DD2D34" w:rsidRPr="00C210B0">
        <w:rPr>
          <w:rFonts w:ascii="Verdana" w:hAnsi="Verdana"/>
          <w:sz w:val="18"/>
          <w:szCs w:val="18"/>
        </w:rPr>
        <w:t>Převzetí plnění</w:t>
      </w:r>
      <w:r w:rsidR="0040600D" w:rsidRPr="00C210B0">
        <w:rPr>
          <w:rFonts w:ascii="Verdana" w:hAnsi="Verdana"/>
          <w:sz w:val="18"/>
          <w:szCs w:val="18"/>
        </w:rPr>
        <w:t xml:space="preserve"> </w:t>
      </w:r>
      <w:r w:rsidR="00CC5257" w:rsidRPr="00C210B0">
        <w:rPr>
          <w:rFonts w:ascii="Verdana" w:hAnsi="Verdana"/>
          <w:sz w:val="18"/>
          <w:szCs w:val="18"/>
        </w:rPr>
        <w:t xml:space="preserve">potvrdí </w:t>
      </w:r>
      <w:r w:rsidR="00986E6F" w:rsidRPr="00C210B0">
        <w:rPr>
          <w:rFonts w:ascii="Verdana" w:hAnsi="Verdana"/>
          <w:sz w:val="18"/>
          <w:szCs w:val="18"/>
        </w:rPr>
        <w:t>Obj</w:t>
      </w:r>
      <w:r w:rsidR="00D97787" w:rsidRPr="00C210B0">
        <w:rPr>
          <w:rFonts w:ascii="Verdana" w:hAnsi="Verdana"/>
          <w:sz w:val="18"/>
          <w:szCs w:val="18"/>
        </w:rPr>
        <w:t>ednatel</w:t>
      </w:r>
      <w:r w:rsidR="00B37744" w:rsidRPr="00C210B0">
        <w:rPr>
          <w:rFonts w:ascii="Verdana" w:hAnsi="Verdana"/>
          <w:sz w:val="18"/>
          <w:szCs w:val="18"/>
        </w:rPr>
        <w:t xml:space="preserve"> </w:t>
      </w:r>
      <w:r w:rsidR="00780CF7" w:rsidRPr="00C210B0">
        <w:rPr>
          <w:rFonts w:ascii="Verdana" w:hAnsi="Verdana"/>
          <w:sz w:val="18"/>
          <w:szCs w:val="18"/>
        </w:rPr>
        <w:t>v Předávacím protokolu</w:t>
      </w:r>
      <w:r w:rsidR="00CC5257" w:rsidRPr="00C210B0">
        <w:rPr>
          <w:rFonts w:ascii="Verdana" w:hAnsi="Verdana"/>
          <w:sz w:val="18"/>
          <w:szCs w:val="18"/>
        </w:rPr>
        <w:t xml:space="preserve">. Pověřený zaměstnanec </w:t>
      </w:r>
      <w:r w:rsidR="00986E6F" w:rsidRPr="00C210B0">
        <w:rPr>
          <w:rFonts w:ascii="Verdana" w:hAnsi="Verdana"/>
          <w:sz w:val="18"/>
          <w:szCs w:val="18"/>
        </w:rPr>
        <w:t>Obj</w:t>
      </w:r>
      <w:r w:rsidR="00D97787" w:rsidRPr="00C210B0">
        <w:rPr>
          <w:rFonts w:ascii="Verdana" w:hAnsi="Verdana"/>
          <w:sz w:val="18"/>
          <w:szCs w:val="18"/>
        </w:rPr>
        <w:t>ednatele</w:t>
      </w:r>
      <w:r w:rsidR="002906C0" w:rsidRPr="00C210B0">
        <w:rPr>
          <w:rFonts w:ascii="Verdana" w:hAnsi="Verdana"/>
          <w:sz w:val="18"/>
          <w:szCs w:val="18"/>
        </w:rPr>
        <w:t xml:space="preserve"> uvede své jméno a </w:t>
      </w:r>
      <w:r w:rsidR="00CC5257" w:rsidRPr="00C210B0">
        <w:rPr>
          <w:rFonts w:ascii="Verdana" w:hAnsi="Verdana"/>
          <w:sz w:val="18"/>
          <w:szCs w:val="18"/>
        </w:rPr>
        <w:t xml:space="preserve">podpis, v případě zjištěných nedostatků uvede i tuto skutečnost s konkrétním vymezením zjištěných vad </w:t>
      </w:r>
      <w:r w:rsidR="00DD2D34" w:rsidRPr="00C210B0">
        <w:rPr>
          <w:rFonts w:ascii="Verdana" w:hAnsi="Verdana"/>
          <w:sz w:val="18"/>
          <w:szCs w:val="18"/>
        </w:rPr>
        <w:t>předaného plnění</w:t>
      </w:r>
      <w:r w:rsidR="00CC5257" w:rsidRPr="00C210B0">
        <w:rPr>
          <w:rFonts w:ascii="Verdana" w:hAnsi="Verdana"/>
          <w:sz w:val="18"/>
          <w:szCs w:val="18"/>
        </w:rPr>
        <w:t>.</w:t>
      </w:r>
    </w:p>
    <w:p w14:paraId="190876AB" w14:textId="28434CD0" w:rsidR="00BD7195" w:rsidRPr="00C210B0" w:rsidRDefault="0078114B" w:rsidP="004C52A4">
      <w:pPr>
        <w:pStyle w:val="Odstavecseseznamem"/>
        <w:numPr>
          <w:ilvl w:val="0"/>
          <w:numId w:val="1"/>
        </w:numPr>
        <w:tabs>
          <w:tab w:val="clear" w:pos="360"/>
        </w:tabs>
        <w:ind w:left="426" w:hanging="426"/>
        <w:contextualSpacing w:val="0"/>
        <w:jc w:val="both"/>
        <w:rPr>
          <w:rFonts w:ascii="Verdana" w:hAnsi="Verdana"/>
          <w:sz w:val="18"/>
          <w:szCs w:val="18"/>
        </w:rPr>
      </w:pPr>
      <w:r w:rsidRPr="00C210B0">
        <w:rPr>
          <w:rFonts w:ascii="Verdana" w:hAnsi="Verdana"/>
          <w:sz w:val="18"/>
          <w:szCs w:val="18"/>
        </w:rPr>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C210B0">
        <w:rPr>
          <w:rFonts w:ascii="Verdana" w:hAnsi="Verdana"/>
          <w:sz w:val="18"/>
          <w:szCs w:val="18"/>
        </w:rPr>
        <w:t>této Rámcové dohody i po dobu trvání jednotlivých dílčích smluv.</w:t>
      </w:r>
    </w:p>
    <w:p w14:paraId="74BD43A7" w14:textId="77777777" w:rsidR="00CC5257" w:rsidRPr="002507FA" w:rsidRDefault="002507FA" w:rsidP="004C52A4">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CENA DÍLA A PLATEBNÍ PODMÍNKY</w:t>
      </w:r>
    </w:p>
    <w:p w14:paraId="05A91B6B" w14:textId="52E974C1" w:rsidR="004319CF" w:rsidRDefault="004319CF"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Pr>
          <w:rFonts w:ascii="Verdana" w:hAnsi="Verdana" w:cstheme="minorHAnsi"/>
          <w:sz w:val="18"/>
          <w:szCs w:val="18"/>
        </w:rPr>
        <w:t xml:space="preserve"> (Cena Díla) bude v dílčí smlouvě sjednána jako přijatá Cena Díla, která představuje odhadovanou cenu za provedení Díla určenou na základě</w:t>
      </w:r>
      <w:r w:rsidR="003E53BF">
        <w:rPr>
          <w:rFonts w:ascii="Verdana" w:hAnsi="Verdana" w:cstheme="minorHAnsi"/>
          <w:sz w:val="18"/>
          <w:szCs w:val="18"/>
        </w:rPr>
        <w:t xml:space="preserve"> </w:t>
      </w:r>
      <w:r>
        <w:rPr>
          <w:rFonts w:ascii="Verdana" w:hAnsi="Verdana" w:cstheme="minorHAnsi"/>
          <w:sz w:val="18"/>
          <w:szCs w:val="18"/>
        </w:rPr>
        <w:t xml:space="preserve">jednotkových cen uvedených </w:t>
      </w:r>
      <w:r w:rsidRPr="00A26700">
        <w:rPr>
          <w:rFonts w:ascii="Verdana" w:hAnsi="Verdana" w:cstheme="minorHAnsi"/>
          <w:sz w:val="18"/>
          <w:szCs w:val="18"/>
        </w:rPr>
        <w:t xml:space="preserve">v příloze č. </w:t>
      </w:r>
      <w:r w:rsidR="00AA3DB6" w:rsidRPr="00A26700">
        <w:rPr>
          <w:rFonts w:ascii="Verdana" w:hAnsi="Verdana" w:cstheme="minorHAnsi"/>
          <w:sz w:val="18"/>
          <w:szCs w:val="18"/>
        </w:rPr>
        <w:t>3</w:t>
      </w:r>
      <w:r w:rsidR="00AA3DB6">
        <w:rPr>
          <w:rFonts w:ascii="Verdana" w:hAnsi="Verdana" w:cstheme="minorHAnsi"/>
          <w:sz w:val="18"/>
          <w:szCs w:val="18"/>
        </w:rPr>
        <w:t xml:space="preserve"> </w:t>
      </w:r>
      <w:r>
        <w:rPr>
          <w:rFonts w:ascii="Verdana" w:hAnsi="Verdana" w:cstheme="minorHAnsi"/>
          <w:sz w:val="18"/>
          <w:szCs w:val="18"/>
        </w:rPr>
        <w:t>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F5DEB1C" w14:textId="35FE1A41" w:rsidR="004319CF" w:rsidRPr="00A26700" w:rsidRDefault="004319CF"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Pr>
          <w:rFonts w:ascii="Verdana" w:hAnsi="Verdana" w:cstheme="minorHAnsi"/>
          <w:sz w:val="18"/>
          <w:szCs w:val="18"/>
        </w:rPr>
        <w:t xml:space="preserve">Přijatá Cena Díla bude v průběhu </w:t>
      </w:r>
      <w:r w:rsidRPr="00A26700">
        <w:rPr>
          <w:rFonts w:ascii="Verdana" w:hAnsi="Verdana" w:cstheme="minorHAnsi"/>
          <w:sz w:val="18"/>
          <w:szCs w:val="18"/>
        </w:rPr>
        <w:t xml:space="preserve">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r w:rsidR="00AA3DB6" w:rsidRPr="00A26700">
        <w:rPr>
          <w:rFonts w:ascii="Verdana" w:hAnsi="Verdana" w:cstheme="minorHAnsi"/>
          <w:sz w:val="18"/>
          <w:szCs w:val="18"/>
        </w:rPr>
        <w:t>odsouhlasených Objednatelem na základě Zhotovitelem předloženého Předávacího protokolu.</w:t>
      </w:r>
    </w:p>
    <w:p w14:paraId="7A6F22B9" w14:textId="0C3D97B9" w:rsidR="00CC5257" w:rsidRPr="002507FA" w:rsidRDefault="00963B12"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Uvedená cena</w:t>
      </w:r>
      <w:r w:rsidR="00DC4AD5" w:rsidRPr="00A26700">
        <w:rPr>
          <w:rFonts w:ascii="Verdana" w:hAnsi="Verdana" w:cstheme="minorHAnsi"/>
          <w:sz w:val="18"/>
          <w:szCs w:val="18"/>
        </w:rPr>
        <w:t xml:space="preserve"> </w:t>
      </w:r>
      <w:r w:rsidR="00704284" w:rsidRPr="00A26700">
        <w:rPr>
          <w:rFonts w:ascii="Verdana" w:hAnsi="Verdana" w:cstheme="minorHAnsi"/>
          <w:sz w:val="18"/>
          <w:szCs w:val="18"/>
        </w:rPr>
        <w:t xml:space="preserve">v bodu </w:t>
      </w:r>
      <w:r w:rsidR="00A26700" w:rsidRPr="00A26700">
        <w:rPr>
          <w:rFonts w:ascii="Verdana" w:hAnsi="Verdana" w:cstheme="minorHAnsi"/>
          <w:sz w:val="18"/>
          <w:szCs w:val="18"/>
        </w:rPr>
        <w:t>2</w:t>
      </w:r>
      <w:r w:rsidR="00704284" w:rsidRPr="00A26700">
        <w:rPr>
          <w:rFonts w:ascii="Verdana" w:hAnsi="Verdana" w:cstheme="minorHAnsi"/>
          <w:sz w:val="18"/>
          <w:szCs w:val="18"/>
        </w:rPr>
        <w:t xml:space="preserve"> tohoto článku </w:t>
      </w:r>
      <w:r w:rsidR="00AD2EC8" w:rsidRPr="00A26700">
        <w:rPr>
          <w:rFonts w:ascii="Verdana" w:hAnsi="Verdana" w:cstheme="minorHAnsi"/>
          <w:sz w:val="18"/>
          <w:szCs w:val="18"/>
        </w:rPr>
        <w:t xml:space="preserve">této Rámcové </w:t>
      </w:r>
      <w:r w:rsidR="00704284" w:rsidRPr="00A26700">
        <w:rPr>
          <w:rFonts w:ascii="Verdana" w:hAnsi="Verdana" w:cstheme="minorHAnsi"/>
          <w:sz w:val="18"/>
          <w:szCs w:val="18"/>
        </w:rPr>
        <w:t xml:space="preserve">dohody </w:t>
      </w:r>
      <w:r w:rsidR="00DC4AD5" w:rsidRPr="00A26700">
        <w:rPr>
          <w:rFonts w:ascii="Verdana" w:hAnsi="Verdana" w:cstheme="minorHAnsi"/>
          <w:sz w:val="18"/>
          <w:szCs w:val="18"/>
        </w:rPr>
        <w:t xml:space="preserve">je cenou konečnou, </w:t>
      </w:r>
      <w:r w:rsidR="00704284" w:rsidRPr="00A26700">
        <w:rPr>
          <w:rFonts w:ascii="Verdana" w:hAnsi="Verdana" w:cstheme="minorHAnsi"/>
          <w:sz w:val="18"/>
          <w:szCs w:val="18"/>
        </w:rPr>
        <w:t xml:space="preserve">zahrnující </w:t>
      </w:r>
      <w:r w:rsidR="00DC4AD5" w:rsidRPr="00A26700">
        <w:rPr>
          <w:rFonts w:ascii="Verdana" w:hAnsi="Verdana" w:cstheme="minorHAnsi"/>
          <w:sz w:val="18"/>
          <w:szCs w:val="18"/>
        </w:rPr>
        <w:t xml:space="preserve">veškeré související náklady </w:t>
      </w:r>
      <w:r w:rsidR="00276548" w:rsidRPr="00A26700">
        <w:rPr>
          <w:rFonts w:ascii="Verdana" w:hAnsi="Verdana" w:cstheme="minorHAnsi"/>
          <w:sz w:val="18"/>
          <w:szCs w:val="18"/>
        </w:rPr>
        <w:t>Z</w:t>
      </w:r>
      <w:r w:rsidR="006D2F28" w:rsidRPr="00A26700">
        <w:rPr>
          <w:rFonts w:ascii="Verdana" w:hAnsi="Verdana" w:cstheme="minorHAnsi"/>
          <w:sz w:val="18"/>
          <w:szCs w:val="18"/>
        </w:rPr>
        <w:t>hotovitel</w:t>
      </w:r>
      <w:r w:rsidRPr="00A26700">
        <w:rPr>
          <w:rFonts w:ascii="Verdana" w:hAnsi="Verdana" w:cstheme="minorHAnsi"/>
          <w:sz w:val="18"/>
          <w:szCs w:val="18"/>
        </w:rPr>
        <w:t>e,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w:t>
      </w:r>
      <w:r w:rsidR="00C23D3E">
        <w:rPr>
          <w:rFonts w:ascii="Verdana" w:hAnsi="Verdana" w:cstheme="minorHAnsi"/>
          <w:sz w:val="18"/>
          <w:szCs w:val="18"/>
        </w:rPr>
        <w:t> </w:t>
      </w:r>
      <w:r w:rsidRPr="002507FA">
        <w:rPr>
          <w:rFonts w:ascii="Verdana" w:hAnsi="Verdana" w:cstheme="minorHAnsi"/>
          <w:sz w:val="18"/>
          <w:szCs w:val="18"/>
        </w:rPr>
        <w:t>touto</w:t>
      </w:r>
      <w:r w:rsidR="00C23D3E">
        <w:rPr>
          <w:rFonts w:ascii="Verdana" w:hAnsi="Verdana" w:cstheme="minorHAnsi"/>
          <w:sz w:val="18"/>
          <w:szCs w:val="18"/>
        </w:rPr>
        <w:t> </w:t>
      </w:r>
      <w:r w:rsidRPr="002507FA">
        <w:rPr>
          <w:rFonts w:ascii="Verdana" w:hAnsi="Verdana" w:cstheme="minorHAnsi"/>
          <w:sz w:val="18"/>
          <w:szCs w:val="18"/>
        </w:rPr>
        <w:t xml:space="preserve">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14941C54" w14:textId="77777777" w:rsidR="00276548" w:rsidRPr="00A26700" w:rsidRDefault="00870DF7"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 xml:space="preserve">Jednotkové ceny za plnění </w:t>
      </w:r>
      <w:r w:rsidR="00322F6C" w:rsidRPr="00A26700">
        <w:rPr>
          <w:rFonts w:ascii="Verdana" w:hAnsi="Verdana" w:cstheme="minorHAnsi"/>
          <w:sz w:val="18"/>
          <w:szCs w:val="18"/>
        </w:rPr>
        <w:t xml:space="preserve">Díla </w:t>
      </w:r>
      <w:r w:rsidRPr="00A26700">
        <w:rPr>
          <w:rFonts w:ascii="Verdana" w:hAnsi="Verdana" w:cstheme="minorHAnsi"/>
          <w:sz w:val="18"/>
          <w:szCs w:val="18"/>
        </w:rPr>
        <w:t>jsou sjednány smluvními stranami v</w:t>
      </w:r>
      <w:r w:rsidR="00276548" w:rsidRPr="00A26700">
        <w:rPr>
          <w:rFonts w:ascii="Verdana" w:hAnsi="Verdana" w:cstheme="minorHAnsi"/>
          <w:sz w:val="18"/>
          <w:szCs w:val="18"/>
        </w:rPr>
        <w:t xml:space="preserve"> přílo</w:t>
      </w:r>
      <w:r w:rsidRPr="00A26700">
        <w:rPr>
          <w:rFonts w:ascii="Verdana" w:hAnsi="Verdana" w:cstheme="minorHAnsi"/>
          <w:sz w:val="18"/>
          <w:szCs w:val="18"/>
        </w:rPr>
        <w:t>ze</w:t>
      </w:r>
      <w:r w:rsidR="00276548" w:rsidRPr="00A26700">
        <w:rPr>
          <w:rFonts w:ascii="Verdana" w:hAnsi="Verdana" w:cstheme="minorHAnsi"/>
          <w:sz w:val="18"/>
          <w:szCs w:val="18"/>
        </w:rPr>
        <w:t xml:space="preserve"> č</w:t>
      </w:r>
      <w:r w:rsidR="00F17B92" w:rsidRPr="00A26700">
        <w:rPr>
          <w:rFonts w:ascii="Verdana" w:hAnsi="Verdana" w:cstheme="minorHAnsi"/>
          <w:sz w:val="18"/>
          <w:szCs w:val="18"/>
        </w:rPr>
        <w:t xml:space="preserve">. 3 </w:t>
      </w:r>
      <w:r w:rsidR="00276548" w:rsidRPr="00A26700">
        <w:rPr>
          <w:rFonts w:ascii="Verdana" w:hAnsi="Verdana" w:cstheme="minorHAnsi"/>
          <w:sz w:val="18"/>
          <w:szCs w:val="18"/>
        </w:rPr>
        <w:t xml:space="preserve">této </w:t>
      </w:r>
      <w:r w:rsidR="00322F6C" w:rsidRPr="00A26700">
        <w:rPr>
          <w:rFonts w:ascii="Verdana" w:hAnsi="Verdana" w:cstheme="minorHAnsi"/>
          <w:sz w:val="18"/>
          <w:szCs w:val="18"/>
        </w:rPr>
        <w:t xml:space="preserve">Rámcové </w:t>
      </w:r>
      <w:r w:rsidR="00276548" w:rsidRPr="00A26700">
        <w:rPr>
          <w:rFonts w:ascii="Verdana" w:hAnsi="Verdana" w:cstheme="minorHAnsi"/>
          <w:sz w:val="18"/>
          <w:szCs w:val="18"/>
        </w:rPr>
        <w:t>dohody.</w:t>
      </w:r>
    </w:p>
    <w:p w14:paraId="110F8594" w14:textId="7032B840" w:rsidR="00EF7E80" w:rsidRDefault="00FA2398"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A26700">
        <w:rPr>
          <w:rFonts w:ascii="Verdana" w:hAnsi="Verdana" w:cstheme="minorHAnsi"/>
          <w:sz w:val="18"/>
          <w:szCs w:val="18"/>
        </w:rPr>
        <w:t xml:space="preserve">Faktura musí mít náležitosti daňového dokladu, její přílohou musí být stejnopis schváleného </w:t>
      </w:r>
      <w:r w:rsidR="00276548" w:rsidRPr="00A26700">
        <w:rPr>
          <w:rFonts w:ascii="Verdana" w:hAnsi="Verdana" w:cstheme="minorHAnsi"/>
          <w:sz w:val="18"/>
          <w:szCs w:val="18"/>
        </w:rPr>
        <w:t>Předávacího protokolu</w:t>
      </w:r>
      <w:r w:rsidRPr="00A2670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43FF0E32" w:rsidR="00076090" w:rsidRPr="006E0941" w:rsidRDefault="00076090" w:rsidP="004C52A4">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r w:rsidRPr="004C52A4">
        <w:rPr>
          <w:rFonts w:ascii="Verdana" w:hAnsi="Verdana" w:cstheme="minorHAnsi"/>
          <w:sz w:val="18"/>
          <w:szCs w:val="18"/>
        </w:rPr>
        <w:t>ePodatelnaCFU@spravazeleznic.cz</w:t>
      </w:r>
      <w:r w:rsidRPr="006E0941">
        <w:rPr>
          <w:rFonts w:ascii="Verdana" w:hAnsi="Verdana" w:cstheme="minorHAnsi"/>
          <w:sz w:val="18"/>
          <w:szCs w:val="18"/>
        </w:rPr>
        <w:t>, nebo</w:t>
      </w:r>
    </w:p>
    <w:p w14:paraId="22C0FAB9" w14:textId="77777777" w:rsidR="00076090" w:rsidRPr="006E0941" w:rsidRDefault="00076090" w:rsidP="004C52A4">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digitální podobě do datové schránky s identifikátorem Uccchjm, nebo</w:t>
      </w:r>
    </w:p>
    <w:p w14:paraId="605F4E7E" w14:textId="5035EF6A" w:rsidR="00076090" w:rsidRDefault="00076090" w:rsidP="004C52A4">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4C52A4">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1"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4C52A4">
      <w:pPr>
        <w:pStyle w:val="Odstavecseseznamem"/>
        <w:ind w:left="426"/>
        <w:contextualSpacing w:val="0"/>
        <w:jc w:val="both"/>
        <w:rPr>
          <w:rFonts w:ascii="Verdana" w:hAnsi="Verdana" w:cstheme="minorHAnsi"/>
          <w:sz w:val="18"/>
          <w:szCs w:val="18"/>
        </w:rPr>
      </w:pPr>
      <w:r w:rsidRPr="00EF37C0">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4C52A4">
      <w:pPr>
        <w:pStyle w:val="Odstavecseseznamem"/>
        <w:numPr>
          <w:ilvl w:val="0"/>
          <w:numId w:val="22"/>
        </w:numPr>
        <w:tabs>
          <w:tab w:val="clear" w:pos="360"/>
        </w:tabs>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4C52A4">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4C52A4">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389697F2" w:rsidR="004B17F3" w:rsidRPr="002507FA" w:rsidRDefault="004B17F3" w:rsidP="004C52A4">
      <w:pPr>
        <w:pStyle w:val="acnormal"/>
        <w:numPr>
          <w:ilvl w:val="0"/>
          <w:numId w:val="5"/>
        </w:numPr>
        <w:spacing w:after="240"/>
        <w:ind w:left="426" w:hanging="426"/>
        <w:rPr>
          <w:rFonts w:ascii="Verdana" w:hAnsi="Verdana" w:cstheme="minorHAnsi"/>
          <w:sz w:val="18"/>
          <w:szCs w:val="18"/>
        </w:rPr>
      </w:pPr>
      <w:r w:rsidRPr="005A3CD2">
        <w:rPr>
          <w:rFonts w:ascii="Verdana" w:hAnsi="Verdana" w:cstheme="minorHAnsi"/>
          <w:sz w:val="18"/>
          <w:szCs w:val="18"/>
        </w:rPr>
        <w:t xml:space="preserve">Záruční doba činí </w:t>
      </w:r>
      <w:r w:rsidR="00A26700">
        <w:rPr>
          <w:rFonts w:ascii="Verdana" w:hAnsi="Verdana" w:cstheme="minorHAnsi"/>
          <w:sz w:val="18"/>
          <w:szCs w:val="18"/>
        </w:rPr>
        <w:t>24 měsíců</w:t>
      </w:r>
      <w:r w:rsidR="005A3CD2">
        <w:rPr>
          <w:rFonts w:ascii="Verdana" w:hAnsi="Verdana" w:cstheme="minorHAnsi"/>
          <w:sz w:val="18"/>
          <w:szCs w:val="18"/>
        </w:rPr>
        <w:t>.</w:t>
      </w:r>
    </w:p>
    <w:p w14:paraId="1C060E2E" w14:textId="77777777" w:rsidR="000A2855" w:rsidRPr="002507FA" w:rsidRDefault="000A2855" w:rsidP="004C52A4">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4C52A4">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4C52A4">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2FF360CE" w:rsidR="00CD0FED" w:rsidRPr="002507FA" w:rsidRDefault="00CD0FED" w:rsidP="004C52A4">
      <w:pPr>
        <w:pStyle w:val="acnormal"/>
        <w:numPr>
          <w:ilvl w:val="0"/>
          <w:numId w:val="10"/>
        </w:numPr>
        <w:ind w:left="993" w:hanging="567"/>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B6F97">
        <w:rPr>
          <w:rFonts w:ascii="Verdana" w:hAnsi="Verdana" w:cstheme="minorHAnsi"/>
          <w:sz w:val="18"/>
          <w:szCs w:val="18"/>
        </w:rPr>
        <w:t>0,5</w:t>
      </w:r>
      <w:r w:rsidRPr="000F687A">
        <w:rPr>
          <w:rFonts w:ascii="Verdana" w:hAnsi="Verdana" w:cstheme="minorHAnsi"/>
          <w:sz w:val="18"/>
          <w:szCs w:val="18"/>
        </w:rPr>
        <w:t xml:space="preserve"> mil.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9B6F97">
        <w:rPr>
          <w:rFonts w:ascii="Verdana" w:hAnsi="Verdana" w:cstheme="minorHAnsi"/>
          <w:sz w:val="18"/>
          <w:szCs w:val="18"/>
        </w:rPr>
        <w:t>3</w:t>
      </w:r>
      <w:r w:rsidRPr="000F687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57BAED21" w14:textId="77777777" w:rsidR="00BC6123" w:rsidRPr="002507FA" w:rsidRDefault="002507FA" w:rsidP="004C52A4">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DALŠÍ UJEDNÁNÍ</w:t>
      </w:r>
    </w:p>
    <w:p w14:paraId="3927DF82" w14:textId="3CEF5CE2" w:rsidR="004D47B7" w:rsidRPr="002507FA" w:rsidRDefault="00870DF7" w:rsidP="004C52A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A76E88">
        <w:rPr>
          <w:rFonts w:ascii="Verdana" w:hAnsi="Verdana" w:cstheme="minorHAnsi"/>
          <w:sz w:val="18"/>
          <w:szCs w:val="18"/>
        </w:rPr>
        <w:t> </w:t>
      </w:r>
      <w:r w:rsidR="00322F6C" w:rsidRPr="002507FA">
        <w:rPr>
          <w:rFonts w:ascii="Verdana" w:hAnsi="Verdana" w:cstheme="minorHAnsi"/>
          <w:sz w:val="18"/>
          <w:szCs w:val="18"/>
        </w:rPr>
        <w:t>této</w:t>
      </w:r>
      <w:r w:rsidR="00FE0C14">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dohodu za</w:t>
      </w:r>
      <w:r w:rsidR="00C23D3E">
        <w:rPr>
          <w:rFonts w:ascii="Verdana" w:hAnsi="Verdana" w:cstheme="minorHAnsi"/>
          <w:sz w:val="18"/>
          <w:szCs w:val="18"/>
        </w:rPr>
        <w:t> </w:t>
      </w:r>
      <w:r w:rsidRPr="002507FA">
        <w:rPr>
          <w:rFonts w:ascii="Verdana" w:hAnsi="Verdana" w:cstheme="minorHAnsi"/>
          <w:sz w:val="18"/>
          <w:szCs w:val="18"/>
        </w:rPr>
        <w:t>Smluvní strany souhlasí s uveřejněním svých osobních údajů, které jsou uvedeny v</w:t>
      </w:r>
      <w:r w:rsidR="00C23D3E">
        <w:rPr>
          <w:rFonts w:ascii="Verdana" w:hAnsi="Verdana" w:cstheme="minorHAnsi"/>
          <w:sz w:val="18"/>
          <w:szCs w:val="18"/>
        </w:rPr>
        <w:t> </w:t>
      </w:r>
      <w:r w:rsidRPr="002507FA">
        <w:rPr>
          <w:rFonts w:ascii="Verdana" w:hAnsi="Verdana" w:cstheme="minorHAnsi"/>
          <w:sz w:val="18"/>
          <w:szCs w:val="18"/>
        </w:rPr>
        <w:t>této</w:t>
      </w:r>
      <w:r w:rsidR="00C23D3E">
        <w:rPr>
          <w:rFonts w:ascii="Verdana" w:hAnsi="Verdana" w:cstheme="minorHAnsi"/>
          <w:sz w:val="18"/>
          <w:szCs w:val="18"/>
        </w:rPr>
        <w:t>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w:t>
      </w:r>
      <w:r w:rsidR="00C23D3E">
        <w:rPr>
          <w:rFonts w:ascii="Verdana" w:hAnsi="Verdana" w:cstheme="minorHAnsi"/>
          <w:sz w:val="18"/>
          <w:szCs w:val="18"/>
        </w:rPr>
        <w:t> </w:t>
      </w:r>
      <w:r w:rsidRPr="002507FA">
        <w:rPr>
          <w:rFonts w:ascii="Verdana" w:hAnsi="Verdana" w:cstheme="minorHAnsi"/>
          <w:sz w:val="18"/>
          <w:szCs w:val="18"/>
        </w:rPr>
        <w:t>udělen na dobu neurčitou.</w:t>
      </w:r>
    </w:p>
    <w:p w14:paraId="49B653DF" w14:textId="5D2D28A8" w:rsidR="00870DF7" w:rsidRPr="002507FA" w:rsidRDefault="00870DF7" w:rsidP="004C52A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nebo dílčí smlouva zaslána k</w:t>
      </w:r>
      <w:r w:rsidR="005F221D">
        <w:rPr>
          <w:rFonts w:ascii="Verdana" w:hAnsi="Verdana" w:cstheme="minorHAnsi"/>
          <w:sz w:val="18"/>
          <w:szCs w:val="18"/>
        </w:rPr>
        <w:t> </w:t>
      </w:r>
      <w:r w:rsidRPr="002507FA">
        <w:rPr>
          <w:rFonts w:ascii="Verdana" w:hAnsi="Verdana" w:cstheme="minorHAnsi"/>
          <w:sz w:val="18"/>
          <w:szCs w:val="18"/>
        </w:rPr>
        <w:t xml:space="preserve">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F4C1558" w14:textId="0BFCB5FC" w:rsidR="00870DF7" w:rsidRPr="002507FA" w:rsidRDefault="00870DF7" w:rsidP="004C52A4">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w:t>
      </w:r>
      <w:r w:rsidR="005F221D">
        <w:rPr>
          <w:rFonts w:ascii="Verdana" w:hAnsi="Verdana" w:cstheme="minorHAnsi"/>
          <w:sz w:val="18"/>
          <w:szCs w:val="18"/>
        </w:rPr>
        <w:t> </w:t>
      </w:r>
      <w:r w:rsidRPr="002507FA">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Pr>
          <w:rFonts w:ascii="Verdana" w:hAnsi="Verdana" w:cstheme="minorHAnsi"/>
          <w:sz w:val="18"/>
          <w:szCs w:val="18"/>
        </w:rPr>
        <w:t> </w:t>
      </w:r>
      <w:r w:rsidRPr="002507FA">
        <w:rPr>
          <w:rFonts w:ascii="Verdana" w:hAnsi="Verdana" w:cstheme="minorHAnsi"/>
          <w:sz w:val="18"/>
          <w:szCs w:val="18"/>
        </w:rPr>
        <w:t>3</w:t>
      </w:r>
      <w:r w:rsidR="00C23D3E">
        <w:rPr>
          <w:rFonts w:ascii="Verdana" w:hAnsi="Verdana" w:cstheme="minorHAnsi"/>
          <w:sz w:val="18"/>
          <w:szCs w:val="18"/>
        </w:rPr>
        <w:t> </w:t>
      </w:r>
      <w:r w:rsidRPr="002507FA">
        <w:rPr>
          <w:rFonts w:ascii="Verdana" w:hAnsi="Verdana" w:cstheme="minorHAnsi"/>
          <w:sz w:val="18"/>
          <w:szCs w:val="18"/>
        </w:rPr>
        <w:t>odst.</w:t>
      </w:r>
      <w:r w:rsidR="00C23D3E">
        <w:rPr>
          <w:rFonts w:ascii="Verdana" w:hAnsi="Verdana" w:cstheme="minorHAnsi"/>
          <w:sz w:val="18"/>
          <w:szCs w:val="18"/>
        </w:rPr>
        <w:t> </w:t>
      </w:r>
      <w:r w:rsidRPr="002507FA">
        <w:rPr>
          <w:rFonts w:ascii="Verdana" w:hAnsi="Verdana" w:cstheme="minorHAnsi"/>
          <w:sz w:val="18"/>
          <w:szCs w:val="18"/>
        </w:rPr>
        <w:t>1 ZRS.</w:t>
      </w:r>
    </w:p>
    <w:p w14:paraId="64DBB0A6" w14:textId="05B26BD7" w:rsidR="004D47B7" w:rsidRPr="002507FA" w:rsidRDefault="00870DF7" w:rsidP="004C52A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00FE0C14">
        <w:rPr>
          <w:rFonts w:ascii="Verdana" w:hAnsi="Verdana" w:cstheme="minorHAnsi"/>
          <w:sz w:val="18"/>
          <w:szCs w:val="18"/>
        </w:rPr>
        <w:t>dohody nebo </w:t>
      </w:r>
      <w:r w:rsidRPr="002507FA">
        <w:rPr>
          <w:rFonts w:ascii="Verdana" w:hAnsi="Verdana" w:cstheme="minorHAnsi"/>
          <w:sz w:val="18"/>
          <w:szCs w:val="18"/>
        </w:rPr>
        <w:t xml:space="preserve">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FE0C14">
        <w:rPr>
          <w:rFonts w:ascii="Verdana" w:hAnsi="Verdana" w:cstheme="minorHAnsi"/>
          <w:sz w:val="18"/>
          <w:szCs w:val="18"/>
        </w:rPr>
        <w:t>nebo </w:t>
      </w:r>
      <w:r w:rsidR="000206B8" w:rsidRPr="002507FA">
        <w:rPr>
          <w:rFonts w:ascii="Verdana" w:hAnsi="Verdana" w:cstheme="minorHAnsi"/>
          <w:sz w:val="18"/>
          <w:szCs w:val="18"/>
        </w:rPr>
        <w:t xml:space="preserve">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na odpovědnost, pokud</w:t>
      </w:r>
      <w:r w:rsidR="00C23D3E">
        <w:rPr>
          <w:rFonts w:ascii="Verdana" w:hAnsi="Verdana" w:cstheme="minorHAnsi"/>
          <w:sz w:val="18"/>
          <w:szCs w:val="18"/>
        </w:rPr>
        <w:t> </w:t>
      </w:r>
      <w:r w:rsidR="0030498A" w:rsidRPr="002507FA">
        <w:rPr>
          <w:rFonts w:ascii="Verdana" w:hAnsi="Verdana" w:cstheme="minorHAnsi"/>
          <w:sz w:val="18"/>
          <w:szCs w:val="18"/>
        </w:rPr>
        <w:t xml:space="preserve">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v důsledku takového označení byla</w:t>
      </w:r>
      <w:r w:rsidR="00C23D3E">
        <w:rPr>
          <w:rFonts w:ascii="Verdana" w:hAnsi="Verdana" w:cstheme="minorHAnsi"/>
          <w:sz w:val="18"/>
          <w:szCs w:val="18"/>
        </w:rPr>
        <w:t> </w:t>
      </w:r>
      <w:r w:rsidRPr="002507FA">
        <w:rPr>
          <w:rFonts w:ascii="Verdana" w:hAnsi="Verdana" w:cstheme="minorHAnsi"/>
          <w:sz w:val="18"/>
          <w:szCs w:val="18"/>
        </w:rPr>
        <w:t xml:space="preserve">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neoznačí za své obchodn</w:t>
      </w:r>
      <w:r w:rsidR="00FE0C14">
        <w:rPr>
          <w:rFonts w:ascii="Verdana" w:hAnsi="Verdana" w:cstheme="minorHAnsi"/>
          <w:sz w:val="18"/>
          <w:szCs w:val="18"/>
        </w:rPr>
        <w:t>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jako s</w:t>
      </w:r>
      <w:r w:rsidR="005F221D">
        <w:rPr>
          <w:rFonts w:ascii="Verdana" w:hAnsi="Verdana" w:cstheme="minorHAnsi"/>
          <w:sz w:val="18"/>
          <w:szCs w:val="18"/>
        </w:rPr>
        <w:t> </w:t>
      </w:r>
      <w:r w:rsidRPr="002507FA">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 nebo dílčí smlouvy včetně odůvodnění, proč jsou za</w:t>
      </w:r>
      <w:r w:rsidR="00C23D3E">
        <w:rPr>
          <w:rFonts w:ascii="Verdana" w:hAnsi="Verdana" w:cstheme="minorHAnsi"/>
          <w:sz w:val="18"/>
          <w:szCs w:val="18"/>
        </w:rPr>
        <w:t> </w:t>
      </w:r>
      <w:r w:rsidRPr="002507FA">
        <w:rPr>
          <w:rFonts w:ascii="Verdana" w:hAnsi="Verdana" w:cstheme="minorHAnsi"/>
          <w:sz w:val="18"/>
          <w:szCs w:val="18"/>
        </w:rPr>
        <w:t xml:space="preserve">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strana je povinna výslovně uvést, že</w:t>
      </w:r>
      <w:r w:rsidR="005F221D">
        <w:rPr>
          <w:rFonts w:ascii="Verdana" w:hAnsi="Verdana" w:cstheme="minorHAnsi"/>
          <w:sz w:val="18"/>
          <w:szCs w:val="18"/>
        </w:rPr>
        <w:t> </w:t>
      </w:r>
      <w:r w:rsidR="00FE0C14">
        <w:rPr>
          <w:rFonts w:ascii="Verdana" w:hAnsi="Verdana" w:cstheme="minorHAnsi"/>
          <w:sz w:val="18"/>
          <w:szCs w:val="18"/>
        </w:rPr>
        <w:t>informace, které označila jako </w:t>
      </w:r>
      <w:r w:rsidRPr="002507FA">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Pr>
          <w:rFonts w:ascii="Verdana" w:hAnsi="Verdana" w:cstheme="minorHAnsi"/>
          <w:sz w:val="18"/>
          <w:szCs w:val="18"/>
        </w:rPr>
        <w:t> </w:t>
      </w:r>
      <w:r w:rsidRPr="002507FA">
        <w:rPr>
          <w:rFonts w:ascii="Verdana" w:hAnsi="Verdana" w:cstheme="minorHAnsi"/>
          <w:sz w:val="18"/>
          <w:szCs w:val="18"/>
        </w:rPr>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5B14CEC8" w14:textId="55F89AFD" w:rsidR="00002574" w:rsidRDefault="00002574" w:rsidP="004C52A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poddodavat</w:t>
      </w:r>
      <w:r w:rsidR="00FE0C14">
        <w:rPr>
          <w:rFonts w:ascii="Verdana" w:hAnsi="Verdana" w:cstheme="minorHAnsi"/>
          <w:sz w:val="18"/>
          <w:szCs w:val="18"/>
        </w:rPr>
        <w: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C38100F" w14:textId="7E7F579D" w:rsidR="00D53F97" w:rsidRDefault="00D53F97" w:rsidP="004C52A4">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D53F97">
        <w:rPr>
          <w:rFonts w:ascii="Verdana" w:hAnsi="Verdana" w:cstheme="minorHAnsi"/>
          <w:sz w:val="18"/>
          <w:szCs w:val="18"/>
        </w:rPr>
        <w:t>Compliance doložka a etické zásady</w:t>
      </w:r>
    </w:p>
    <w:p w14:paraId="5929CFA6" w14:textId="17ABB965" w:rsidR="00F403D2" w:rsidRPr="00670F37" w:rsidRDefault="000F687A" w:rsidP="004C52A4">
      <w:pPr>
        <w:pStyle w:val="Odstavecseseznamem"/>
        <w:tabs>
          <w:tab w:val="left" w:pos="426"/>
        </w:tabs>
        <w:spacing w:before="120" w:after="120"/>
        <w:ind w:left="426"/>
        <w:contextualSpacing w:val="0"/>
        <w:jc w:val="both"/>
        <w:rPr>
          <w:rFonts w:ascii="Verdana" w:hAnsi="Verdana" w:cstheme="minorHAnsi"/>
          <w:sz w:val="18"/>
          <w:szCs w:val="18"/>
        </w:rPr>
      </w:pPr>
      <w:r w:rsidRPr="000F687A">
        <w:rPr>
          <w:rFonts w:ascii="Verdana" w:hAnsi="Verdana" w:cstheme="minorHAnsi"/>
          <w:sz w:val="18"/>
          <w:szCs w:val="18"/>
        </w:rPr>
        <w:t>Smluvní strany stvrzují, že při uzavírání této rámcové dohody</w:t>
      </w:r>
      <w:r w:rsidR="00FE0C14">
        <w:rPr>
          <w:rFonts w:ascii="Verdana" w:hAnsi="Verdana" w:cstheme="minorHAnsi"/>
          <w:sz w:val="18"/>
          <w:szCs w:val="18"/>
        </w:rPr>
        <w:t xml:space="preserve"> jednaly a postupovaly čestně</w:t>
      </w:r>
      <w:r w:rsidR="00C23D3E">
        <w:rPr>
          <w:rFonts w:ascii="Verdana" w:hAnsi="Verdana" w:cstheme="minorHAnsi"/>
          <w:sz w:val="18"/>
          <w:szCs w:val="18"/>
        </w:rPr>
        <w:t> </w:t>
      </w:r>
      <w:r w:rsidR="00FE0C14">
        <w:rPr>
          <w:rFonts w:ascii="Verdana" w:hAnsi="Verdana" w:cstheme="minorHAnsi"/>
          <w:sz w:val="18"/>
          <w:szCs w:val="18"/>
        </w:rPr>
        <w:t>a </w:t>
      </w:r>
      <w:r w:rsidRPr="000F687A">
        <w:rPr>
          <w:rFonts w:ascii="Verdana" w:hAnsi="Verdana" w:cstheme="minorHAnsi"/>
          <w:sz w:val="18"/>
          <w:szCs w:val="18"/>
        </w:rPr>
        <w:t>transparentně a zavazují se tak jednat i při uzavírání a plnění dílčích smluv zadávaných na</w:t>
      </w:r>
      <w:r w:rsidR="005F221D">
        <w:rPr>
          <w:rFonts w:ascii="Verdana" w:hAnsi="Verdana" w:cstheme="minorHAnsi"/>
          <w:sz w:val="18"/>
          <w:szCs w:val="18"/>
        </w:rPr>
        <w:t> </w:t>
      </w:r>
      <w:r w:rsidRPr="000F687A">
        <w:rPr>
          <w:rFonts w:ascii="Verdana" w:hAnsi="Verdana" w:cstheme="minorHAnsi"/>
          <w:sz w:val="18"/>
          <w:szCs w:val="18"/>
        </w:rPr>
        <w:t>základě této rámcové dohody, a dále při veškerých činnostech, které s těmito dílčími</w:t>
      </w:r>
      <w:r w:rsidR="00C23D3E">
        <w:rPr>
          <w:rFonts w:ascii="Verdana" w:hAnsi="Verdana" w:cstheme="minorHAnsi"/>
          <w:sz w:val="18"/>
          <w:szCs w:val="18"/>
        </w:rPr>
        <w:t> </w:t>
      </w:r>
      <w:r w:rsidRPr="000F687A">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Pr>
          <w:rFonts w:ascii="Verdana" w:hAnsi="Verdana" w:cstheme="minorHAnsi"/>
          <w:sz w:val="18"/>
          <w:szCs w:val="18"/>
        </w:rPr>
        <w:t>vedené dokumenty k dispozici na </w:t>
      </w:r>
      <w:r w:rsidRPr="000F687A">
        <w:rPr>
          <w:rFonts w:ascii="Verdana" w:hAnsi="Verdana" w:cstheme="minorHAnsi"/>
          <w:sz w:val="18"/>
          <w:szCs w:val="18"/>
        </w:rPr>
        <w:t xml:space="preserve">webových stránkách: </w:t>
      </w:r>
      <w:hyperlink r:id="rId12" w:history="1">
        <w:r w:rsidRPr="000F687A">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4C52A4">
      <w:pPr>
        <w:pStyle w:val="acnormal"/>
        <w:numPr>
          <w:ilvl w:val="0"/>
          <w:numId w:val="3"/>
        </w:numPr>
        <w:spacing w:before="240"/>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4C52A4">
      <w:pPr>
        <w:pStyle w:val="Odstavecseseznamem"/>
        <w:numPr>
          <w:ilvl w:val="0"/>
          <w:numId w:val="20"/>
        </w:numPr>
        <w:tabs>
          <w:tab w:val="clear" w:pos="360"/>
        </w:tabs>
        <w:spacing w:before="120" w:after="120"/>
        <w:ind w:left="426" w:hanging="426"/>
        <w:contextualSpacing w:val="0"/>
        <w:jc w:val="both"/>
        <w:rPr>
          <w:rFonts w:ascii="Verdana" w:hAnsi="Verdana" w:cstheme="minorHAnsi"/>
          <w:sz w:val="18"/>
          <w:szCs w:val="18"/>
        </w:rPr>
      </w:pPr>
      <w:r w:rsidRPr="00FE0C1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r w:rsidRPr="00FE0C14">
        <w:rPr>
          <w:rFonts w:ascii="Verdana" w:hAnsi="Verdana" w:cstheme="minorHAnsi"/>
          <w:sz w:val="18"/>
          <w:szCs w:val="18"/>
        </w:rPr>
        <w:t xml:space="preserve">inovací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4C52A4">
      <w:pPr>
        <w:pStyle w:val="Odstavecseseznamem"/>
        <w:numPr>
          <w:ilvl w:val="0"/>
          <w:numId w:val="20"/>
        </w:numPr>
        <w:tabs>
          <w:tab w:val="clear" w:pos="360"/>
        </w:tabs>
        <w:spacing w:before="120" w:after="120"/>
        <w:ind w:left="426" w:hanging="426"/>
        <w:contextualSpacing w:val="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4C52A4">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 xml:space="preserve">kterých bude vyplývat splnění povinnosti Zhotovitele </w:t>
      </w:r>
      <w:r w:rsidRPr="00462303">
        <w:rPr>
          <w:rFonts w:ascii="Verdana" w:eastAsia="Times New Roman" w:hAnsi="Verdana" w:cs="Calibri"/>
          <w:sz w:val="18"/>
          <w:szCs w:val="18"/>
        </w:rPr>
        <w:lastRenderedPageBreak/>
        <w:t>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4C52A4">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e výši 10.000 Kč za každý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4C52A4">
      <w:pPr>
        <w:pStyle w:val="acnormal"/>
        <w:numPr>
          <w:ilvl w:val="0"/>
          <w:numId w:val="3"/>
        </w:numPr>
        <w:spacing w:after="240"/>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4C52A4">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4C52A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4D9F8618" w:rsidR="009C0842" w:rsidRDefault="009C0842" w:rsidP="004C52A4">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w:t>
      </w:r>
      <w:r w:rsidR="00A12A7A">
        <w:t> </w:t>
      </w:r>
      <w:r>
        <w:t xml:space="preserve">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608415ED" w:rsidR="009C0842" w:rsidRPr="00EE3D99" w:rsidRDefault="009C0842" w:rsidP="004C52A4">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w:t>
      </w:r>
      <w:r w:rsidR="00A12A7A">
        <w:t> </w:t>
      </w:r>
      <w:r>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4C52A4">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A26700" w:rsidRDefault="009C0842" w:rsidP="004C52A4">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250487">
        <w:rPr>
          <w:rFonts w:ascii="Verdana" w:hAnsi="Verdana" w:cstheme="minorHAnsi"/>
          <w:sz w:val="18"/>
          <w:szCs w:val="18"/>
        </w:rPr>
        <w:lastRenderedPageBreak/>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w:t>
      </w:r>
      <w:r w:rsidRPr="00A26700">
        <w:rPr>
          <w:rFonts w:ascii="Verdana" w:hAnsi="Verdana" w:cstheme="minorHAnsi"/>
          <w:sz w:val="18"/>
          <w:szCs w:val="18"/>
        </w:rPr>
        <w:t>podmínky dle tohoto článku VIII Rámcové dohody také jednotlivě pro všechny osoby v rámci Zhotovitele sdružené, a to bez ohledu na právní formu tohoto sdružení.</w:t>
      </w:r>
    </w:p>
    <w:p w14:paraId="06DF21FC" w14:textId="77777777" w:rsidR="009C0842" w:rsidRPr="00250487" w:rsidRDefault="009C0842" w:rsidP="004C52A4">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A2670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w:t>
      </w:r>
      <w:r w:rsidRPr="00250487">
        <w:rPr>
          <w:rFonts w:ascii="Verdana" w:hAnsi="Verdana" w:cstheme="minorHAnsi"/>
          <w:sz w:val="18"/>
          <w:szCs w:val="18"/>
        </w:rPr>
        <w:t xml:space="preserve"> skutečnost bez zbytečného odkladu, nejpozději však do 3 pracovních dnů ode dne, kdy přestal splňovat výše uvedené podmínky, Objednateli.</w:t>
      </w:r>
    </w:p>
    <w:p w14:paraId="39276D48" w14:textId="2C1E549E" w:rsidR="009C0842" w:rsidRPr="00250487" w:rsidRDefault="009C0842" w:rsidP="004C52A4">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w:t>
      </w:r>
      <w:r w:rsidR="00A12A7A">
        <w:rPr>
          <w:rFonts w:ascii="Verdana" w:hAnsi="Verdana" w:cstheme="minorHAnsi"/>
          <w:sz w:val="18"/>
          <w:szCs w:val="18"/>
        </w:rPr>
        <w:t> </w:t>
      </w:r>
      <w:r w:rsidRPr="00250487">
        <w:rPr>
          <w:rFonts w:ascii="Verdana" w:hAnsi="Verdana" w:cstheme="minorHAnsi"/>
          <w:sz w:val="18"/>
          <w:szCs w:val="18"/>
        </w:rPr>
        <w:t>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898277E" w14:textId="77777777" w:rsidR="009C0842" w:rsidRPr="00250487" w:rsidRDefault="009C0842" w:rsidP="004C52A4">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391DCFDA" w14:textId="402FD96D" w:rsidR="00C42912" w:rsidRPr="00512EC2" w:rsidRDefault="009C0842" w:rsidP="004C52A4">
      <w:pPr>
        <w:pStyle w:val="Odstavecseseznamem"/>
        <w:numPr>
          <w:ilvl w:val="0"/>
          <w:numId w:val="21"/>
        </w:numPr>
        <w:tabs>
          <w:tab w:val="clear" w:pos="360"/>
        </w:tabs>
        <w:spacing w:before="120" w:after="120"/>
        <w:ind w:left="426" w:hanging="426"/>
        <w:contextualSpacing w:val="0"/>
        <w:jc w:val="both"/>
        <w:rPr>
          <w:rFonts w:ascii="Verdana" w:hAnsi="Verdana" w:cstheme="minorHAnsi"/>
          <w:sz w:val="18"/>
          <w:szCs w:val="18"/>
        </w:rPr>
      </w:pPr>
      <w:r w:rsidRPr="00250487">
        <w:rPr>
          <w:rFonts w:ascii="Verdana" w:hAnsi="Verdana" w:cstheme="minorHAnsi"/>
          <w:sz w:val="18"/>
          <w:szCs w:val="18"/>
        </w:rPr>
        <w:t>Ukáž</w:t>
      </w:r>
      <w:r>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w:t>
      </w:r>
      <w:r w:rsidRPr="00A26700">
        <w:rPr>
          <w:rFonts w:ascii="Verdana" w:hAnsi="Verdana" w:cstheme="minorHAnsi"/>
          <w:sz w:val="18"/>
          <w:szCs w:val="18"/>
        </w:rPr>
        <w:t>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w:t>
      </w:r>
      <w:r w:rsidRPr="00250487">
        <w:rPr>
          <w:rFonts w:ascii="Verdana" w:hAnsi="Verdana" w:cstheme="minorHAnsi"/>
          <w:sz w:val="18"/>
          <w:szCs w:val="18"/>
        </w:rPr>
        <w:t xml:space="preserve">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C210B0">
        <w:rPr>
          <w:rFonts w:ascii="Verdana" w:hAnsi="Verdana" w:cstheme="minorHAnsi"/>
          <w:sz w:val="18"/>
          <w:szCs w:val="18"/>
        </w:rPr>
        <w:t>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C42912" w:rsidRPr="00250487">
        <w:rPr>
          <w:rFonts w:ascii="Verdana" w:hAnsi="Verdana" w:cstheme="minorHAnsi"/>
          <w:sz w:val="18"/>
          <w:szCs w:val="18"/>
        </w:rPr>
        <w:t>.</w:t>
      </w:r>
    </w:p>
    <w:p w14:paraId="69C6B975" w14:textId="77777777" w:rsidR="000A2855" w:rsidRPr="002507FA" w:rsidRDefault="002507FA" w:rsidP="004C52A4">
      <w:pPr>
        <w:pStyle w:val="acnormal"/>
        <w:numPr>
          <w:ilvl w:val="0"/>
          <w:numId w:val="3"/>
        </w:numPr>
        <w:spacing w:after="240"/>
        <w:ind w:left="714" w:hanging="357"/>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4C52A4">
      <w:pPr>
        <w:pStyle w:val="acnormal"/>
        <w:numPr>
          <w:ilvl w:val="0"/>
          <w:numId w:val="18"/>
        </w:numPr>
        <w:tabs>
          <w:tab w:val="clear" w:pos="360"/>
        </w:tabs>
        <w:spacing w:before="0" w:after="0"/>
        <w:ind w:left="426" w:hanging="426"/>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4C52A4">
      <w:pPr>
        <w:numPr>
          <w:ilvl w:val="0"/>
          <w:numId w:val="18"/>
        </w:numPr>
        <w:tabs>
          <w:tab w:val="clear" w:pos="360"/>
        </w:tabs>
        <w:spacing w:before="120" w:after="0"/>
        <w:ind w:left="426" w:hanging="426"/>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pozdějších předpisů se právnická či fyzická osoba podílející se na dodávkách 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4C52A4">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4107F220" w:rsidR="008135F0" w:rsidRPr="002507FA" w:rsidRDefault="008135F0" w:rsidP="004C52A4">
      <w:pPr>
        <w:pStyle w:val="acnormal"/>
        <w:numPr>
          <w:ilvl w:val="0"/>
          <w:numId w:val="18"/>
        </w:numPr>
        <w:tabs>
          <w:tab w:val="clear" w:pos="360"/>
        </w:tabs>
        <w:spacing w:before="0" w:after="0"/>
        <w:ind w:left="426" w:hanging="426"/>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w:t>
      </w:r>
      <w:r w:rsidR="00A12A7A">
        <w:rPr>
          <w:rFonts w:ascii="Verdana" w:hAnsi="Verdana" w:cstheme="minorHAnsi"/>
          <w:sz w:val="18"/>
          <w:szCs w:val="18"/>
        </w:rPr>
        <w:t> </w:t>
      </w:r>
      <w:r w:rsidR="00E85D62" w:rsidRPr="00E85D62">
        <w:rPr>
          <w:rFonts w:ascii="Verdana" w:hAnsi="Verdana" w:cstheme="minorHAnsi"/>
          <w:sz w:val="18"/>
          <w:szCs w:val="18"/>
        </w:rPr>
        <w:t>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4C52A4">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4C52A4">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4C52A4">
      <w:pPr>
        <w:pStyle w:val="acnormal"/>
        <w:numPr>
          <w:ilvl w:val="0"/>
          <w:numId w:val="18"/>
        </w:numPr>
        <w:tabs>
          <w:tab w:val="clear" w:pos="360"/>
        </w:tabs>
        <w:spacing w:before="0"/>
        <w:ind w:left="426" w:hanging="426"/>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4C52A4">
      <w:pPr>
        <w:pStyle w:val="acnormal"/>
        <w:spacing w:before="0"/>
        <w:ind w:left="426"/>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4C52A4">
      <w:pPr>
        <w:pStyle w:val="acnormal"/>
        <w:spacing w:before="0" w:after="0"/>
        <w:ind w:left="426"/>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4C52A4">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4C52A4">
      <w:pPr>
        <w:pStyle w:val="Odstavecseseznamem"/>
        <w:numPr>
          <w:ilvl w:val="0"/>
          <w:numId w:val="18"/>
        </w:numPr>
        <w:tabs>
          <w:tab w:val="clear" w:pos="360"/>
        </w:tabs>
        <w:ind w:left="426" w:hanging="426"/>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4C52A4">
      <w:pPr>
        <w:numPr>
          <w:ilvl w:val="0"/>
          <w:numId w:val="18"/>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4C52A4">
      <w:pPr>
        <w:numPr>
          <w:ilvl w:val="0"/>
          <w:numId w:val="18"/>
        </w:numPr>
        <w:tabs>
          <w:tab w:val="clear" w:pos="360"/>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4C52A4">
      <w:pPr>
        <w:pStyle w:val="Odstavecseseznamem"/>
        <w:numPr>
          <w:ilvl w:val="0"/>
          <w:numId w:val="18"/>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4C52A4">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77777777" w:rsidR="007A2C38" w:rsidRPr="002507FA" w:rsidRDefault="007A2C38" w:rsidP="004C52A4">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1 – Obchodní podmínky</w:t>
      </w:r>
    </w:p>
    <w:p w14:paraId="356EF16D" w14:textId="62F210F3" w:rsidR="0045754A" w:rsidRPr="00C210B0" w:rsidRDefault="00C16FD1" w:rsidP="004C52A4">
      <w:pPr>
        <w:pStyle w:val="Zkladntext21"/>
        <w:spacing w:line="276" w:lineRule="auto"/>
        <w:ind w:right="-22"/>
        <w:rPr>
          <w:rFonts w:ascii="Verdana" w:hAnsi="Verdana" w:cstheme="minorHAnsi"/>
          <w:sz w:val="18"/>
          <w:szCs w:val="18"/>
        </w:rPr>
      </w:pPr>
      <w:r w:rsidRPr="00C210B0">
        <w:rPr>
          <w:rFonts w:ascii="Verdana" w:hAnsi="Verdana" w:cstheme="minorHAnsi"/>
          <w:sz w:val="18"/>
          <w:szCs w:val="18"/>
        </w:rPr>
        <w:t xml:space="preserve">Příloha č. </w:t>
      </w:r>
      <w:r w:rsidR="007A2C38" w:rsidRPr="00C210B0">
        <w:rPr>
          <w:rFonts w:ascii="Verdana" w:hAnsi="Verdana" w:cstheme="minorHAnsi"/>
          <w:sz w:val="18"/>
          <w:szCs w:val="18"/>
        </w:rPr>
        <w:t>2</w:t>
      </w:r>
      <w:r w:rsidR="0045754A" w:rsidRPr="00C210B0">
        <w:rPr>
          <w:rFonts w:ascii="Verdana" w:hAnsi="Verdana" w:cstheme="minorHAnsi"/>
          <w:sz w:val="18"/>
          <w:szCs w:val="18"/>
        </w:rPr>
        <w:t xml:space="preserve"> – </w:t>
      </w:r>
      <w:r w:rsidR="00C210B0" w:rsidRPr="00C210B0">
        <w:rPr>
          <w:rFonts w:ascii="Verdana" w:hAnsi="Verdana" w:cstheme="minorHAnsi"/>
          <w:sz w:val="18"/>
          <w:szCs w:val="18"/>
        </w:rPr>
        <w:t>Bližší specifikace předmětu dílčích smluv</w:t>
      </w:r>
    </w:p>
    <w:p w14:paraId="7C30B58A" w14:textId="71A81561" w:rsidR="00F06B6C" w:rsidRPr="002507FA" w:rsidRDefault="00F06B6C" w:rsidP="004C52A4">
      <w:pPr>
        <w:pStyle w:val="Zkladntext21"/>
        <w:spacing w:line="276" w:lineRule="auto"/>
        <w:ind w:right="-22"/>
        <w:rPr>
          <w:rFonts w:ascii="Verdana" w:hAnsi="Verdana" w:cstheme="minorHAnsi"/>
          <w:sz w:val="18"/>
          <w:szCs w:val="18"/>
        </w:rPr>
      </w:pPr>
      <w:r w:rsidRPr="00C210B0">
        <w:rPr>
          <w:rFonts w:ascii="Verdana" w:hAnsi="Verdana" w:cstheme="minorHAnsi"/>
          <w:sz w:val="18"/>
          <w:szCs w:val="18"/>
        </w:rPr>
        <w:t xml:space="preserve">Příloha č. 3 – </w:t>
      </w:r>
      <w:r w:rsidR="00C210B0" w:rsidRPr="00C210B0">
        <w:rPr>
          <w:rFonts w:ascii="Verdana" w:hAnsi="Verdana" w:cstheme="minorHAnsi"/>
          <w:sz w:val="18"/>
          <w:szCs w:val="18"/>
        </w:rPr>
        <w:t>Položkový soupis prací</w:t>
      </w:r>
    </w:p>
    <w:p w14:paraId="73B17241" w14:textId="77777777" w:rsidR="00002574" w:rsidRPr="002507FA" w:rsidRDefault="00002574" w:rsidP="004C52A4">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Příloha č. 4 – Seznam poddodavatelů</w:t>
      </w:r>
    </w:p>
    <w:p w14:paraId="79792304" w14:textId="77777777" w:rsidR="0090270E" w:rsidRPr="002507FA" w:rsidRDefault="0090270E" w:rsidP="004C52A4">
      <w:pPr>
        <w:pStyle w:val="Zkladntext21"/>
        <w:spacing w:line="276" w:lineRule="auto"/>
        <w:ind w:right="-22"/>
        <w:rPr>
          <w:rFonts w:ascii="Verdana" w:hAnsi="Verdana" w:cstheme="minorHAnsi"/>
          <w:sz w:val="18"/>
          <w:szCs w:val="18"/>
        </w:rPr>
      </w:pPr>
      <w:r w:rsidRPr="002507FA">
        <w:rPr>
          <w:rFonts w:ascii="Verdana" w:hAnsi="Verdana" w:cstheme="minorHAnsi"/>
          <w:sz w:val="18"/>
          <w:szCs w:val="18"/>
        </w:rPr>
        <w:t xml:space="preserve">Příloha č. 5 </w:t>
      </w:r>
      <w:r w:rsidR="002C44AA" w:rsidRPr="002507FA">
        <w:rPr>
          <w:rFonts w:ascii="Verdana" w:hAnsi="Verdana" w:cstheme="minorHAnsi"/>
          <w:sz w:val="18"/>
          <w:szCs w:val="18"/>
        </w:rPr>
        <w:t>–</w:t>
      </w:r>
      <w:r w:rsidR="002C44AA">
        <w:rPr>
          <w:rFonts w:ascii="Verdana" w:hAnsi="Verdana" w:cstheme="minorHAnsi"/>
          <w:sz w:val="18"/>
          <w:szCs w:val="18"/>
        </w:rPr>
        <w:t xml:space="preserve"> </w:t>
      </w:r>
      <w:r w:rsidRPr="002507FA">
        <w:rPr>
          <w:rFonts w:ascii="Verdana" w:hAnsi="Verdana" w:cstheme="minorHAnsi"/>
          <w:sz w:val="18"/>
          <w:szCs w:val="18"/>
        </w:rPr>
        <w:t>Oprávněné osoby</w:t>
      </w:r>
    </w:p>
    <w:p w14:paraId="374156F3" w14:textId="77777777" w:rsidR="00002574" w:rsidRDefault="00002574" w:rsidP="004C52A4">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61003F">
        <w:tc>
          <w:tcPr>
            <w:tcW w:w="3481" w:type="dxa"/>
            <w:shd w:val="clear" w:color="auto" w:fill="auto"/>
          </w:tcPr>
          <w:p w14:paraId="54D394DF" w14:textId="77777777" w:rsidR="0097062D" w:rsidRPr="00361DD7" w:rsidRDefault="0097062D" w:rsidP="004C52A4">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4C52A4">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4C52A4">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61003F">
        <w:trPr>
          <w:trHeight w:val="676"/>
        </w:trPr>
        <w:tc>
          <w:tcPr>
            <w:tcW w:w="3481" w:type="dxa"/>
            <w:shd w:val="clear" w:color="auto" w:fill="auto"/>
          </w:tcPr>
          <w:p w14:paraId="3EFAAD5F" w14:textId="77777777" w:rsidR="0097062D" w:rsidRPr="000226F3" w:rsidRDefault="0097062D" w:rsidP="004C52A4">
            <w:pPr>
              <w:pStyle w:val="Textbezodsazen"/>
              <w:rPr>
                <w:rFonts w:ascii="Verdana" w:hAnsi="Verdana"/>
              </w:rPr>
            </w:pPr>
          </w:p>
        </w:tc>
        <w:tc>
          <w:tcPr>
            <w:tcW w:w="1985" w:type="dxa"/>
            <w:shd w:val="clear" w:color="auto" w:fill="auto"/>
          </w:tcPr>
          <w:p w14:paraId="7EE70A8B" w14:textId="77777777" w:rsidR="0097062D" w:rsidRDefault="0097062D" w:rsidP="004C52A4">
            <w:pPr>
              <w:pStyle w:val="Textbezodsazen"/>
              <w:rPr>
                <w:rFonts w:ascii="Verdana" w:hAnsi="Verdana"/>
              </w:rPr>
            </w:pPr>
          </w:p>
          <w:p w14:paraId="31D9E1F1" w14:textId="456CEDAE" w:rsidR="00A0266A" w:rsidRPr="000226F3" w:rsidRDefault="00A0266A" w:rsidP="004C52A4">
            <w:pPr>
              <w:pStyle w:val="Textbezodsazen"/>
              <w:rPr>
                <w:rFonts w:ascii="Verdana" w:hAnsi="Verdana"/>
              </w:rPr>
            </w:pPr>
          </w:p>
        </w:tc>
        <w:tc>
          <w:tcPr>
            <w:tcW w:w="3252" w:type="dxa"/>
            <w:shd w:val="clear" w:color="auto" w:fill="auto"/>
          </w:tcPr>
          <w:p w14:paraId="0EBD9885" w14:textId="77777777" w:rsidR="0097062D" w:rsidRPr="000226F3" w:rsidRDefault="0097062D" w:rsidP="004C52A4">
            <w:pPr>
              <w:pStyle w:val="Textbezodsazen"/>
              <w:rPr>
                <w:rFonts w:ascii="Verdana" w:hAnsi="Verdana"/>
              </w:rPr>
            </w:pPr>
          </w:p>
        </w:tc>
      </w:tr>
      <w:tr w:rsidR="0097062D" w:rsidRPr="00FC033A" w14:paraId="3D694DF5" w14:textId="77777777" w:rsidTr="0061003F">
        <w:tc>
          <w:tcPr>
            <w:tcW w:w="3481" w:type="dxa"/>
            <w:shd w:val="clear" w:color="auto" w:fill="auto"/>
          </w:tcPr>
          <w:p w14:paraId="433F2410" w14:textId="77777777" w:rsidR="0097062D" w:rsidRDefault="0097062D" w:rsidP="004C52A4">
            <w:pPr>
              <w:pStyle w:val="Textbezodsazen"/>
              <w:spacing w:after="0"/>
              <w:rPr>
                <w:rFonts w:ascii="Verdana" w:eastAsia="Times New Roman" w:hAnsi="Verdana" w:cs="Calibri"/>
                <w:lang w:eastAsia="cs-CZ"/>
              </w:rPr>
            </w:pPr>
          </w:p>
          <w:p w14:paraId="6857561F" w14:textId="126E7104" w:rsidR="0097062D" w:rsidRPr="000226F3" w:rsidRDefault="0097062D" w:rsidP="004C52A4">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4C52A4">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4C52A4">
            <w:pPr>
              <w:pStyle w:val="Textbezodsazen"/>
              <w:spacing w:after="0"/>
              <w:rPr>
                <w:rFonts w:ascii="Verdana" w:eastAsia="Times New Roman" w:hAnsi="Verdana" w:cs="Calibri"/>
                <w:lang w:eastAsia="cs-CZ"/>
              </w:rPr>
            </w:pPr>
          </w:p>
          <w:p w14:paraId="4CB7ACB4" w14:textId="77CD8ABC" w:rsidR="0097062D" w:rsidRPr="000226F3" w:rsidRDefault="0097062D" w:rsidP="004C52A4">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61003F">
        <w:tc>
          <w:tcPr>
            <w:tcW w:w="3481" w:type="dxa"/>
            <w:shd w:val="clear" w:color="auto" w:fill="auto"/>
          </w:tcPr>
          <w:p w14:paraId="0BE07E4F" w14:textId="2827CF7E" w:rsidR="0097062D" w:rsidRPr="000226F3" w:rsidRDefault="0097062D" w:rsidP="004C52A4">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4C52A4">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4C52A4">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4C52A4">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4C52A4">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4C52A4">
            <w:pPr>
              <w:pStyle w:val="Textbezodsazen"/>
              <w:rPr>
                <w:rFonts w:ascii="Verdana" w:hAnsi="Verdana"/>
              </w:rPr>
            </w:pPr>
          </w:p>
        </w:tc>
        <w:tc>
          <w:tcPr>
            <w:tcW w:w="3252" w:type="dxa"/>
            <w:shd w:val="clear" w:color="auto" w:fill="auto"/>
          </w:tcPr>
          <w:p w14:paraId="777C668D" w14:textId="77777777" w:rsidR="0097062D" w:rsidRPr="000226F3" w:rsidRDefault="0097062D" w:rsidP="004C52A4">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2E619A23" w14:textId="2FD13671" w:rsidR="0097062D" w:rsidRDefault="0097062D" w:rsidP="004C52A4">
      <w:pPr>
        <w:pStyle w:val="Zkladntext21"/>
        <w:spacing w:line="276" w:lineRule="auto"/>
        <w:ind w:right="-22"/>
        <w:rPr>
          <w:rFonts w:ascii="Verdana" w:hAnsi="Verdana" w:cstheme="minorHAnsi"/>
          <w:sz w:val="18"/>
          <w:szCs w:val="18"/>
        </w:rPr>
      </w:pPr>
    </w:p>
    <w:p w14:paraId="0D874D2F" w14:textId="3A8D64DF" w:rsidR="003D4042" w:rsidRDefault="00084D08" w:rsidP="004C52A4">
      <w:pPr>
        <w:pStyle w:val="Zkladntext21"/>
        <w:spacing w:line="276" w:lineRule="auto"/>
        <w:ind w:right="-22"/>
        <w:rPr>
          <w:rFonts w:ascii="Verdana" w:eastAsia="Verdana" w:hAnsi="Verdana"/>
          <w:sz w:val="18"/>
          <w:szCs w:val="18"/>
        </w:rPr>
      </w:pPr>
      <w:bookmarkStart w:id="3" w:name="_Hlk183077441"/>
      <w:r w:rsidRPr="005A0692">
        <w:rPr>
          <w:rFonts w:ascii="Verdana" w:hAnsi="Verdana" w:cstheme="minorHAnsi"/>
          <w:sz w:val="18"/>
          <w:szCs w:val="18"/>
          <w:highlight w:val="yellow"/>
        </w:rPr>
        <w:t>Tato Rámcová dohoda byla uveřejněna prostřednictvím registru smluv dne ……………</w:t>
      </w:r>
      <w:bookmarkEnd w:id="3"/>
    </w:p>
    <w:p w14:paraId="41663C37" w14:textId="77777777" w:rsidR="00C210B0" w:rsidRDefault="00C210B0" w:rsidP="004C52A4">
      <w:pPr>
        <w:pStyle w:val="RLProhlensmluvnchstran"/>
        <w:jc w:val="both"/>
        <w:rPr>
          <w:rFonts w:ascii="Verdana" w:hAnsi="Verdana" w:cstheme="minorHAnsi"/>
        </w:rPr>
      </w:pPr>
    </w:p>
    <w:p w14:paraId="02240D71" w14:textId="77777777" w:rsidR="00C210B0" w:rsidRDefault="00C210B0" w:rsidP="004C52A4">
      <w:pPr>
        <w:pStyle w:val="RLProhlensmluvnchstran"/>
        <w:jc w:val="both"/>
        <w:rPr>
          <w:rFonts w:ascii="Verdana" w:hAnsi="Verdana" w:cstheme="minorHAnsi"/>
        </w:rPr>
        <w:sectPr w:rsidR="00C210B0" w:rsidSect="0087020A">
          <w:footerReference w:type="default" r:id="rId13"/>
          <w:headerReference w:type="first" r:id="rId14"/>
          <w:footerReference w:type="first" r:id="rId15"/>
          <w:pgSz w:w="11906" w:h="16838"/>
          <w:pgMar w:top="1527" w:right="1417" w:bottom="1417" w:left="1417" w:header="1417" w:footer="283" w:gutter="0"/>
          <w:pgNumType w:start="1"/>
          <w:cols w:space="708"/>
          <w:titlePg/>
          <w:docGrid w:linePitch="360"/>
        </w:sectPr>
      </w:pPr>
    </w:p>
    <w:p w14:paraId="56AB6F71" w14:textId="4CE33A22" w:rsidR="00715A9A" w:rsidRPr="00A27D3F" w:rsidRDefault="00715A9A" w:rsidP="004C52A4">
      <w:pPr>
        <w:pStyle w:val="RLProhlensmluvnchstran"/>
        <w:jc w:val="both"/>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4C52A4">
      <w:pPr>
        <w:pStyle w:val="RLProhlensmluvnchstran"/>
        <w:jc w:val="both"/>
        <w:rPr>
          <w:rFonts w:ascii="Verdana" w:hAnsi="Verdana" w:cstheme="minorHAnsi"/>
        </w:rPr>
      </w:pPr>
      <w:r w:rsidRPr="00A27D3F">
        <w:rPr>
          <w:rFonts w:ascii="Verdana" w:hAnsi="Verdana" w:cstheme="minorHAnsi"/>
        </w:rPr>
        <w:t>Obchodní podmínky</w:t>
      </w:r>
    </w:p>
    <w:p w14:paraId="4E7D342A" w14:textId="6F65434E" w:rsidR="00ED7EDC" w:rsidRDefault="00715A9A" w:rsidP="004C52A4">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45280B" w:rsidRPr="0045280B">
        <w:rPr>
          <w:rFonts w:ascii="Verdana" w:hAnsi="Verdana"/>
        </w:rPr>
        <w:t>Opravy a revize klimatizací v obvodu SPS OŘ Hradec Králové 2025</w:t>
      </w:r>
      <w:r>
        <w:rPr>
          <w:rFonts w:ascii="Verdana" w:hAnsi="Verdana"/>
        </w:rPr>
        <w:t xml:space="preserve">“ </w:t>
      </w:r>
      <w:bookmarkStart w:id="4" w:name="_Hlk184110912"/>
      <w:r>
        <w:rPr>
          <w:rFonts w:ascii="Verdana" w:hAnsi="Verdana"/>
        </w:rPr>
        <w:t>by</w:t>
      </w:r>
      <w:r w:rsidRPr="00A27D3F">
        <w:rPr>
          <w:rFonts w:ascii="Verdana" w:hAnsi="Verdana"/>
        </w:rPr>
        <w:t>ly uveřejněny na profilu zadavatele jako součást zadávací dokumentace</w:t>
      </w:r>
      <w:bookmarkEnd w:id="4"/>
      <w:r w:rsidRPr="00A27D3F">
        <w:rPr>
          <w:rFonts w:ascii="Verdana" w:hAnsi="Verdana"/>
        </w:rPr>
        <w:t xml:space="preserv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7571216D" w14:textId="77777777" w:rsidR="00C210B0" w:rsidRDefault="00C210B0" w:rsidP="004C52A4">
      <w:pPr>
        <w:pStyle w:val="Textbezodsazen"/>
        <w:rPr>
          <w:rFonts w:ascii="Verdana" w:hAnsi="Verdana"/>
        </w:rPr>
        <w:sectPr w:rsidR="00C210B0" w:rsidSect="0087020A">
          <w:headerReference w:type="first" r:id="rId16"/>
          <w:footerReference w:type="first" r:id="rId17"/>
          <w:pgSz w:w="11906" w:h="16838"/>
          <w:pgMar w:top="1527" w:right="1417" w:bottom="1417" w:left="1417" w:header="1417" w:footer="283" w:gutter="0"/>
          <w:pgNumType w:start="1"/>
          <w:cols w:space="708"/>
          <w:titlePg/>
          <w:docGrid w:linePitch="360"/>
        </w:sectPr>
      </w:pPr>
    </w:p>
    <w:p w14:paraId="061A721F" w14:textId="77777777" w:rsidR="007B7CCB" w:rsidRPr="00C210B0" w:rsidRDefault="007B7CCB" w:rsidP="004C52A4">
      <w:pPr>
        <w:pStyle w:val="RLProhlensmluvnchstran"/>
        <w:jc w:val="both"/>
        <w:rPr>
          <w:rFonts w:ascii="Verdana" w:hAnsi="Verdana" w:cstheme="minorHAnsi"/>
        </w:rPr>
      </w:pPr>
      <w:r w:rsidRPr="00C210B0">
        <w:rPr>
          <w:rFonts w:ascii="Verdana" w:hAnsi="Verdana" w:cstheme="minorHAnsi"/>
        </w:rPr>
        <w:lastRenderedPageBreak/>
        <w:t>Příloha č. 2</w:t>
      </w:r>
    </w:p>
    <w:p w14:paraId="3F98B45A" w14:textId="561D0A30" w:rsidR="007B7CCB" w:rsidRPr="00A27D3F" w:rsidRDefault="00C210B0" w:rsidP="004C52A4">
      <w:pPr>
        <w:pStyle w:val="RLProhlensmluvnchstran"/>
        <w:jc w:val="both"/>
        <w:rPr>
          <w:rFonts w:ascii="Verdana" w:hAnsi="Verdana" w:cstheme="minorHAnsi"/>
        </w:rPr>
      </w:pPr>
      <w:r w:rsidRPr="00C210B0">
        <w:rPr>
          <w:rFonts w:ascii="Verdana" w:hAnsi="Verdana" w:cstheme="minorHAnsi"/>
        </w:rPr>
        <w:t>Bližší specifikace předmětu dílčích smluv</w:t>
      </w:r>
    </w:p>
    <w:p w14:paraId="604BB729" w14:textId="77777777" w:rsidR="00BE4461" w:rsidRDefault="00BE4461" w:rsidP="004C52A4">
      <w:pPr>
        <w:pStyle w:val="Textbezodsazen"/>
        <w:rPr>
          <w:rFonts w:ascii="Verdana" w:hAnsi="Verdana"/>
        </w:rPr>
      </w:pPr>
    </w:p>
    <w:p w14:paraId="72ACED12" w14:textId="77777777" w:rsidR="005B2BEF" w:rsidRPr="005B2BEF" w:rsidRDefault="005B2BEF" w:rsidP="004C52A4">
      <w:pPr>
        <w:autoSpaceDE w:val="0"/>
        <w:autoSpaceDN w:val="0"/>
        <w:adjustRightInd w:val="0"/>
        <w:spacing w:after="120" w:line="240" w:lineRule="auto"/>
        <w:jc w:val="both"/>
        <w:rPr>
          <w:rFonts w:ascii="Verdana" w:eastAsia="Verdana" w:hAnsi="Verdana" w:cs="Verdana"/>
          <w:b/>
          <w:bCs/>
          <w:color w:val="000000"/>
          <w:sz w:val="22"/>
        </w:rPr>
      </w:pPr>
      <w:r w:rsidRPr="005B2BEF">
        <w:rPr>
          <w:rFonts w:ascii="Verdana" w:eastAsia="Verdana" w:hAnsi="Verdana" w:cs="Verdana"/>
          <w:b/>
          <w:bCs/>
          <w:color w:val="FF5200"/>
          <w:sz w:val="22"/>
        </w:rPr>
        <w:t>Předmět plnění dílčích veřejných zakázek</w:t>
      </w:r>
      <w:r w:rsidRPr="005B2BEF">
        <w:rPr>
          <w:rFonts w:ascii="Verdana" w:eastAsia="Verdana" w:hAnsi="Verdana" w:cs="Verdana"/>
          <w:b/>
          <w:bCs/>
          <w:color w:val="000000"/>
          <w:sz w:val="22"/>
        </w:rPr>
        <w:t xml:space="preserve"> </w:t>
      </w:r>
    </w:p>
    <w:p w14:paraId="4905AC6E" w14:textId="18508994" w:rsidR="005B2BEF" w:rsidRPr="005B2BEF" w:rsidRDefault="00A12A7A" w:rsidP="004C52A4">
      <w:pPr>
        <w:autoSpaceDE w:val="0"/>
        <w:autoSpaceDN w:val="0"/>
        <w:adjustRightInd w:val="0"/>
        <w:spacing w:after="240" w:line="240" w:lineRule="auto"/>
        <w:jc w:val="both"/>
        <w:rPr>
          <w:rFonts w:ascii="Verdana" w:eastAsia="Verdana" w:hAnsi="Verdana" w:cs="Verdana"/>
          <w:color w:val="000000"/>
          <w:sz w:val="18"/>
          <w:szCs w:val="18"/>
        </w:rPr>
      </w:pPr>
      <w:r w:rsidRPr="00A12A7A">
        <w:rPr>
          <w:rFonts w:ascii="Verdana" w:eastAsia="Verdana" w:hAnsi="Verdana"/>
          <w:sz w:val="18"/>
          <w:szCs w:val="18"/>
        </w:rPr>
        <w:t xml:space="preserve">Předmětem dílčích veřejných zakázek bude </w:t>
      </w:r>
      <w:r w:rsidRPr="00A12A7A">
        <w:rPr>
          <w:rFonts w:ascii="Verdana" w:eastAsia="Verdana" w:hAnsi="Verdana"/>
          <w:b/>
          <w:bCs/>
          <w:sz w:val="18"/>
          <w:szCs w:val="18"/>
        </w:rPr>
        <w:t>provádění pravidelných prohlídek, kontrol, revizí a</w:t>
      </w:r>
      <w:r w:rsidR="004C52A4">
        <w:rPr>
          <w:rFonts w:ascii="Verdana" w:eastAsia="Verdana" w:hAnsi="Verdana"/>
          <w:b/>
          <w:bCs/>
          <w:sz w:val="18"/>
          <w:szCs w:val="18"/>
        </w:rPr>
        <w:t> </w:t>
      </w:r>
      <w:r w:rsidRPr="00A12A7A">
        <w:rPr>
          <w:rFonts w:ascii="Verdana" w:eastAsia="Verdana" w:hAnsi="Verdana"/>
          <w:b/>
          <w:bCs/>
          <w:sz w:val="18"/>
          <w:szCs w:val="18"/>
        </w:rPr>
        <w:t xml:space="preserve">oprav (závad a poruch zjištěných při prohlídkách) klimatizací </w:t>
      </w:r>
      <w:r w:rsidRPr="00A12A7A">
        <w:rPr>
          <w:rFonts w:ascii="Verdana" w:eastAsia="Verdana" w:hAnsi="Verdana"/>
          <w:sz w:val="18"/>
          <w:szCs w:val="18"/>
        </w:rPr>
        <w:t>ve správě SPS OŘ Hradec Králové. Dílčí veřejné zakázky budou blíže specifikovány a zadávány Objednatelem postupem uvedeným v Rámcové dohodě.</w:t>
      </w:r>
    </w:p>
    <w:p w14:paraId="40A3F84A" w14:textId="782B3C45" w:rsidR="005B2BEF" w:rsidRPr="005B2BEF" w:rsidRDefault="005B2BEF" w:rsidP="004C52A4">
      <w:pPr>
        <w:autoSpaceDE w:val="0"/>
        <w:autoSpaceDN w:val="0"/>
        <w:adjustRightInd w:val="0"/>
        <w:spacing w:after="120" w:line="240" w:lineRule="auto"/>
        <w:jc w:val="both"/>
        <w:rPr>
          <w:rFonts w:ascii="Verdana" w:eastAsia="Verdana" w:hAnsi="Verdana" w:cs="Verdana"/>
          <w:color w:val="FF5200"/>
          <w:sz w:val="28"/>
          <w:szCs w:val="28"/>
        </w:rPr>
      </w:pPr>
      <w:r w:rsidRPr="005B2BEF">
        <w:rPr>
          <w:rFonts w:ascii="Verdana" w:eastAsia="Verdana" w:hAnsi="Verdana" w:cs="Verdana"/>
          <w:b/>
          <w:bCs/>
          <w:color w:val="FF5200"/>
          <w:sz w:val="22"/>
        </w:rPr>
        <w:t>Plnění a realizace dílčích veřejných zakázek</w:t>
      </w:r>
      <w:r w:rsidRPr="005B2BEF">
        <w:rPr>
          <w:rFonts w:ascii="Verdana" w:eastAsia="Verdana" w:hAnsi="Verdana" w:cs="Verdana"/>
          <w:b/>
          <w:bCs/>
          <w:color w:val="FF5200"/>
          <w:sz w:val="28"/>
          <w:szCs w:val="28"/>
        </w:rPr>
        <w:t xml:space="preserve"> </w:t>
      </w:r>
    </w:p>
    <w:p w14:paraId="13FD9AD7" w14:textId="77777777" w:rsidR="00116428" w:rsidRPr="00116428" w:rsidRDefault="00116428" w:rsidP="00116428">
      <w:pPr>
        <w:autoSpaceDE w:val="0"/>
        <w:autoSpaceDN w:val="0"/>
        <w:adjustRightInd w:val="0"/>
        <w:spacing w:after="0" w:line="240" w:lineRule="auto"/>
        <w:jc w:val="both"/>
        <w:rPr>
          <w:rFonts w:ascii="Verdana" w:eastAsia="Verdana" w:hAnsi="Verdana" w:cs="Verdana"/>
          <w:color w:val="000000"/>
          <w:sz w:val="18"/>
          <w:szCs w:val="18"/>
        </w:rPr>
      </w:pPr>
      <w:r w:rsidRPr="00116428">
        <w:rPr>
          <w:rFonts w:ascii="Verdana" w:eastAsia="Verdana" w:hAnsi="Verdana" w:cs="Verdana"/>
          <w:color w:val="000000"/>
          <w:sz w:val="18"/>
          <w:szCs w:val="18"/>
        </w:rPr>
        <w:t xml:space="preserve">Zhotovitel musí být držitelem příslušného osvědčení k výkonu požadovaných servisních činností na zařízeních a disponovat takovými kapacitami, aby byl schopen řádného a včasného plnění dílčích veřejných zakázek oprav a revizí klimatizací dle přílohy – Soupis klimatizačních jednotek. </w:t>
      </w:r>
    </w:p>
    <w:p w14:paraId="0329DE09" w14:textId="77777777" w:rsidR="00116428" w:rsidRPr="00116428" w:rsidRDefault="00116428" w:rsidP="00116428">
      <w:pPr>
        <w:autoSpaceDE w:val="0"/>
        <w:autoSpaceDN w:val="0"/>
        <w:adjustRightInd w:val="0"/>
        <w:spacing w:after="0" w:line="240" w:lineRule="auto"/>
        <w:jc w:val="both"/>
        <w:rPr>
          <w:rFonts w:ascii="Verdana" w:eastAsia="Verdana" w:hAnsi="Verdana" w:cs="Verdana"/>
          <w:color w:val="000000"/>
          <w:sz w:val="18"/>
          <w:szCs w:val="18"/>
        </w:rPr>
      </w:pPr>
    </w:p>
    <w:p w14:paraId="7837AE06" w14:textId="77777777" w:rsidR="00116428" w:rsidRPr="00116428" w:rsidRDefault="00116428" w:rsidP="00116428">
      <w:pPr>
        <w:autoSpaceDE w:val="0"/>
        <w:autoSpaceDN w:val="0"/>
        <w:adjustRightInd w:val="0"/>
        <w:spacing w:after="0" w:line="240" w:lineRule="auto"/>
        <w:jc w:val="both"/>
        <w:rPr>
          <w:rFonts w:ascii="Verdana" w:eastAsia="Verdana" w:hAnsi="Verdana" w:cs="Verdana"/>
          <w:color w:val="000000"/>
          <w:sz w:val="18"/>
          <w:szCs w:val="18"/>
        </w:rPr>
      </w:pPr>
      <w:r w:rsidRPr="00116428">
        <w:rPr>
          <w:rFonts w:ascii="Verdana" w:eastAsia="Verdana" w:hAnsi="Verdana" w:cs="Verdana"/>
          <w:color w:val="000000"/>
          <w:sz w:val="18"/>
          <w:szCs w:val="18"/>
        </w:rPr>
        <w:t xml:space="preserve">Zhotovitel se zavazuje respektovat změny předpisů Objednatele a norem, které se týkají činností prováděných při realizaci dílčích veřejných zakázek, i pokud k nim dojde během realizace dílčí veřejné zakázky a budou Objednatelem uplatňovány. </w:t>
      </w:r>
    </w:p>
    <w:p w14:paraId="0B1C0336" w14:textId="77777777" w:rsidR="00116428" w:rsidRPr="00116428" w:rsidRDefault="00116428" w:rsidP="00116428">
      <w:pPr>
        <w:autoSpaceDE w:val="0"/>
        <w:autoSpaceDN w:val="0"/>
        <w:adjustRightInd w:val="0"/>
        <w:spacing w:after="0" w:line="240" w:lineRule="auto"/>
        <w:jc w:val="both"/>
        <w:rPr>
          <w:rFonts w:ascii="Verdana" w:eastAsia="Verdana" w:hAnsi="Verdana" w:cs="Verdana"/>
          <w:color w:val="000000"/>
          <w:sz w:val="18"/>
          <w:szCs w:val="18"/>
        </w:rPr>
      </w:pPr>
    </w:p>
    <w:p w14:paraId="4D8BB5B8" w14:textId="4CB3EFBB" w:rsidR="007B7CCB" w:rsidRDefault="00116428" w:rsidP="00116428">
      <w:pPr>
        <w:autoSpaceDE w:val="0"/>
        <w:autoSpaceDN w:val="0"/>
        <w:adjustRightInd w:val="0"/>
        <w:spacing w:after="240" w:line="240" w:lineRule="auto"/>
        <w:jc w:val="both"/>
      </w:pPr>
      <w:r w:rsidRPr="00116428">
        <w:rPr>
          <w:rFonts w:ascii="Verdana" w:eastAsia="Verdana" w:hAnsi="Verdana" w:cs="Verdana"/>
          <w:color w:val="000000"/>
          <w:sz w:val="18"/>
          <w:szCs w:val="18"/>
        </w:rPr>
        <w:t>Servisní prohlídka všech klimatizačních jednotek musí být provedena 1x ročně na základě dílčích veřejných zakázek (objednávky) zadané postupem uvedeným v Rámcové dohodě. Dle Nařízení Evropského parlamentu a Rady (EU) 2024/573 bude provedena pravidelná kontrola úniku na zařízeních, která obsahují HFO (hydrofluoro-olefiny) chladiva v množství 5 tun ekvivalentu CO2.</w:t>
      </w:r>
    </w:p>
    <w:p w14:paraId="43551BE6" w14:textId="61C58EF5" w:rsidR="00A12A7A" w:rsidRPr="00A12A7A" w:rsidRDefault="00A12A7A" w:rsidP="004C52A4">
      <w:pPr>
        <w:autoSpaceDE w:val="0"/>
        <w:autoSpaceDN w:val="0"/>
        <w:adjustRightInd w:val="0"/>
        <w:spacing w:after="120" w:line="240" w:lineRule="auto"/>
        <w:jc w:val="both"/>
        <w:rPr>
          <w:rFonts w:ascii="Verdana" w:eastAsia="Verdana" w:hAnsi="Verdana" w:cs="Verdana"/>
          <w:color w:val="FF5200"/>
          <w:sz w:val="18"/>
          <w:szCs w:val="18"/>
        </w:rPr>
      </w:pPr>
      <w:r w:rsidRPr="00A12A7A">
        <w:rPr>
          <w:rFonts w:ascii="Verdana" w:eastAsia="Verdana" w:hAnsi="Verdana" w:cs="Verdana"/>
          <w:color w:val="FF5200"/>
          <w:sz w:val="18"/>
          <w:szCs w:val="18"/>
        </w:rPr>
        <w:t>Obsah servisní prohlídky klimatizací</w:t>
      </w:r>
      <w:r>
        <w:rPr>
          <w:rFonts w:ascii="Verdana" w:eastAsia="Verdana" w:hAnsi="Verdana" w:cs="Verdana"/>
          <w:color w:val="FF5200"/>
          <w:sz w:val="18"/>
          <w:szCs w:val="18"/>
        </w:rPr>
        <w:t>:</w:t>
      </w:r>
    </w:p>
    <w:p w14:paraId="55B4DDC2" w14:textId="77777777"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vizuální kontrola kompletnosti a stavu zařízení</w:t>
      </w:r>
    </w:p>
    <w:p w14:paraId="16AC4919" w14:textId="6CEA0E36"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kontrola správnosti funkcí a činnosti chladícího agregátu</w:t>
      </w:r>
    </w:p>
    <w:p w14:paraId="6A7D13F4" w14:textId="46F77721"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kontrola mechanického a elektrického ovládání</w:t>
      </w:r>
    </w:p>
    <w:p w14:paraId="5B73699B" w14:textId="46517627"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utažení a kontrola elektro svorek</w:t>
      </w:r>
    </w:p>
    <w:p w14:paraId="75A743B6" w14:textId="37D30F7B"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vyčištění tepelného výměníku na vnějším agregátu od větších nečistot (listí apod.)</w:t>
      </w:r>
    </w:p>
    <w:p w14:paraId="2CDD863E" w14:textId="20255CA4"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vyčištění a dezinfekce vnitřních jednotek, včetně žebrovek a prachových filtrů</w:t>
      </w:r>
    </w:p>
    <w:p w14:paraId="4973CC5E" w14:textId="2ED80D11"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vyčištění čerpadel kondenzátu včetně plovákových komor</w:t>
      </w:r>
    </w:p>
    <w:p w14:paraId="7A7415CD" w14:textId="262AC001"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komplexní diagnostika zařízení</w:t>
      </w:r>
    </w:p>
    <w:p w14:paraId="527549A4" w14:textId="5114A41A" w:rsidR="00A12A7A" w:rsidRP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kontrola obvodu chladícího média (množství a těsnost)</w:t>
      </w:r>
    </w:p>
    <w:p w14:paraId="02AAE0EF" w14:textId="7139195E" w:rsidR="00A12A7A" w:rsidRDefault="00A12A7A" w:rsidP="004C52A4">
      <w:pPr>
        <w:pStyle w:val="Odstavecseseznamem"/>
        <w:numPr>
          <w:ilvl w:val="0"/>
          <w:numId w:val="24"/>
        </w:numPr>
        <w:autoSpaceDE w:val="0"/>
        <w:autoSpaceDN w:val="0"/>
        <w:adjustRightInd w:val="0"/>
        <w:spacing w:after="0" w:line="240" w:lineRule="auto"/>
        <w:ind w:left="426"/>
        <w:jc w:val="both"/>
        <w:rPr>
          <w:rFonts w:ascii="Verdana" w:eastAsia="Verdana" w:hAnsi="Verdana" w:cs="Verdana"/>
          <w:color w:val="000000"/>
          <w:sz w:val="18"/>
          <w:szCs w:val="18"/>
        </w:rPr>
      </w:pPr>
      <w:r w:rsidRPr="00A12A7A">
        <w:rPr>
          <w:rFonts w:ascii="Verdana" w:eastAsia="Verdana" w:hAnsi="Verdana" w:cs="Verdana"/>
          <w:color w:val="000000"/>
          <w:sz w:val="18"/>
          <w:szCs w:val="18"/>
        </w:rPr>
        <w:t xml:space="preserve">provedení revize těsnosti dle nařízení Evropského parlamentu a Rady </w:t>
      </w:r>
      <w:r w:rsidR="00116428" w:rsidRPr="00116428">
        <w:rPr>
          <w:rFonts w:ascii="Verdana" w:eastAsia="Verdana" w:hAnsi="Verdana" w:cs="Verdana"/>
          <w:color w:val="000000"/>
          <w:sz w:val="18"/>
          <w:szCs w:val="18"/>
        </w:rPr>
        <w:t>(EU) 2024/573</w:t>
      </w:r>
    </w:p>
    <w:p w14:paraId="078FD72E" w14:textId="77777777" w:rsidR="00A12A7A" w:rsidRDefault="00A12A7A" w:rsidP="004C52A4">
      <w:pPr>
        <w:autoSpaceDE w:val="0"/>
        <w:autoSpaceDN w:val="0"/>
        <w:adjustRightInd w:val="0"/>
        <w:spacing w:after="0" w:line="240" w:lineRule="auto"/>
        <w:jc w:val="both"/>
        <w:rPr>
          <w:rFonts w:ascii="Verdana" w:eastAsia="Verdana" w:hAnsi="Verdana" w:cs="Verdana"/>
          <w:color w:val="000000"/>
          <w:sz w:val="18"/>
          <w:szCs w:val="18"/>
        </w:rPr>
      </w:pPr>
    </w:p>
    <w:p w14:paraId="50FC8C3E" w14:textId="77777777" w:rsidR="00A12A7A" w:rsidRDefault="00A12A7A" w:rsidP="004C52A4">
      <w:pPr>
        <w:autoSpaceDE w:val="0"/>
        <w:autoSpaceDN w:val="0"/>
        <w:adjustRightInd w:val="0"/>
        <w:spacing w:after="0" w:line="240" w:lineRule="auto"/>
        <w:jc w:val="both"/>
        <w:rPr>
          <w:rFonts w:ascii="Verdana" w:eastAsia="Verdana" w:hAnsi="Verdana" w:cs="Verdana"/>
          <w:color w:val="000000"/>
          <w:sz w:val="18"/>
          <w:szCs w:val="18"/>
        </w:rPr>
      </w:pPr>
    </w:p>
    <w:p w14:paraId="36997F48" w14:textId="1854B173" w:rsidR="00A12A7A" w:rsidRPr="00A12A7A" w:rsidRDefault="00A12A7A" w:rsidP="004C52A4">
      <w:pPr>
        <w:autoSpaceDE w:val="0"/>
        <w:autoSpaceDN w:val="0"/>
        <w:adjustRightInd w:val="0"/>
        <w:spacing w:after="0" w:line="240" w:lineRule="auto"/>
        <w:jc w:val="both"/>
        <w:rPr>
          <w:rFonts w:ascii="Verdana" w:eastAsia="Verdana" w:hAnsi="Verdana" w:cs="Verdana"/>
          <w:color w:val="000000"/>
          <w:sz w:val="18"/>
          <w:szCs w:val="18"/>
        </w:rPr>
      </w:pPr>
      <w:r w:rsidRPr="00A12A7A">
        <w:rPr>
          <w:rFonts w:ascii="Verdana" w:eastAsia="Verdana" w:hAnsi="Verdana" w:cs="Verdana"/>
          <w:color w:val="000000"/>
          <w:sz w:val="18"/>
          <w:szCs w:val="18"/>
        </w:rPr>
        <w:t xml:space="preserve">Součástí veškerých prací je veškerá doprava a přeprava Zhotovitele z místa na místo, celková likvidace odpadu v souladu se zákonem o odpadech. </w:t>
      </w:r>
    </w:p>
    <w:p w14:paraId="39B4C905" w14:textId="77777777" w:rsidR="00A12A7A" w:rsidRPr="00A12A7A" w:rsidRDefault="00A12A7A" w:rsidP="004C52A4">
      <w:pPr>
        <w:autoSpaceDE w:val="0"/>
        <w:autoSpaceDN w:val="0"/>
        <w:adjustRightInd w:val="0"/>
        <w:spacing w:after="0" w:line="240" w:lineRule="auto"/>
        <w:ind w:left="50" w:hanging="50"/>
        <w:jc w:val="both"/>
        <w:rPr>
          <w:rFonts w:ascii="Verdana" w:eastAsia="Verdana" w:hAnsi="Verdana" w:cs="Verdana"/>
          <w:color w:val="000000"/>
          <w:sz w:val="18"/>
          <w:szCs w:val="18"/>
        </w:rPr>
      </w:pPr>
    </w:p>
    <w:p w14:paraId="6790A9D1" w14:textId="6D455196" w:rsidR="00A12A7A" w:rsidRPr="00A12A7A" w:rsidRDefault="00A12A7A" w:rsidP="004C52A4">
      <w:pPr>
        <w:autoSpaceDE w:val="0"/>
        <w:autoSpaceDN w:val="0"/>
        <w:adjustRightInd w:val="0"/>
        <w:spacing w:after="0" w:line="240" w:lineRule="auto"/>
        <w:ind w:left="50" w:hanging="50"/>
        <w:jc w:val="both"/>
        <w:rPr>
          <w:rFonts w:ascii="Verdana" w:eastAsia="Verdana" w:hAnsi="Verdana" w:cs="Verdana"/>
          <w:color w:val="000000"/>
          <w:sz w:val="18"/>
          <w:szCs w:val="18"/>
        </w:rPr>
      </w:pPr>
      <w:r w:rsidRPr="00A12A7A">
        <w:rPr>
          <w:rFonts w:ascii="Verdana" w:eastAsia="Verdana" w:hAnsi="Verdana" w:cs="Verdana"/>
          <w:color w:val="000000"/>
          <w:sz w:val="18"/>
          <w:szCs w:val="18"/>
        </w:rPr>
        <w:t>Objednávky budou probíhat mezi kontaktními osobami objednatele jednotlivých správ a</w:t>
      </w:r>
      <w:r>
        <w:rPr>
          <w:rFonts w:ascii="Verdana" w:eastAsia="Verdana" w:hAnsi="Verdana" w:cs="Verdana"/>
          <w:color w:val="000000"/>
          <w:sz w:val="18"/>
          <w:szCs w:val="18"/>
        </w:rPr>
        <w:t> </w:t>
      </w:r>
      <w:r w:rsidRPr="00A12A7A">
        <w:rPr>
          <w:rFonts w:ascii="Verdana" w:eastAsia="Verdana" w:hAnsi="Verdana" w:cs="Verdana"/>
          <w:color w:val="000000"/>
          <w:sz w:val="18"/>
          <w:szCs w:val="18"/>
        </w:rPr>
        <w:t>Zhotovitelem uvedené v Rámcové dohodě.</w:t>
      </w:r>
    </w:p>
    <w:p w14:paraId="33CFB16F" w14:textId="77777777" w:rsidR="00A12A7A" w:rsidRPr="00A12A7A" w:rsidRDefault="00A12A7A" w:rsidP="004C52A4">
      <w:pPr>
        <w:autoSpaceDE w:val="0"/>
        <w:autoSpaceDN w:val="0"/>
        <w:adjustRightInd w:val="0"/>
        <w:spacing w:after="0" w:line="240" w:lineRule="auto"/>
        <w:ind w:left="50" w:hanging="50"/>
        <w:jc w:val="both"/>
        <w:rPr>
          <w:rFonts w:ascii="Verdana" w:eastAsia="Verdana" w:hAnsi="Verdana" w:cs="Verdana"/>
          <w:color w:val="000000"/>
          <w:sz w:val="18"/>
          <w:szCs w:val="18"/>
        </w:rPr>
      </w:pPr>
    </w:p>
    <w:p w14:paraId="41D6C87D" w14:textId="53359E34" w:rsidR="00A12A7A" w:rsidRPr="00A12A7A" w:rsidRDefault="00A12A7A" w:rsidP="004C52A4">
      <w:pPr>
        <w:autoSpaceDE w:val="0"/>
        <w:autoSpaceDN w:val="0"/>
        <w:adjustRightInd w:val="0"/>
        <w:spacing w:after="120" w:line="245" w:lineRule="exact"/>
        <w:jc w:val="both"/>
        <w:rPr>
          <w:rFonts w:ascii="Verdana" w:eastAsia="Times New Roman" w:hAnsi="Verdana" w:cs="Verdana"/>
          <w:sz w:val="18"/>
          <w:szCs w:val="18"/>
          <w:lang w:eastAsia="cs-CZ"/>
        </w:rPr>
      </w:pPr>
      <w:r w:rsidRPr="004C52A4">
        <w:rPr>
          <w:rFonts w:ascii="Verdana" w:eastAsia="Verdana" w:hAnsi="Verdana"/>
          <w:sz w:val="18"/>
          <w:szCs w:val="18"/>
        </w:rPr>
        <w:t>Zhotovitel se zavazuje provádět</w:t>
      </w:r>
      <w:r w:rsidRPr="004C52A4">
        <w:rPr>
          <w:rFonts w:ascii="Verdana" w:eastAsia="Verdana" w:hAnsi="Verdana"/>
          <w:b/>
          <w:bCs/>
          <w:sz w:val="18"/>
          <w:szCs w:val="18"/>
        </w:rPr>
        <w:t xml:space="preserve"> pravidelné servisní prohlídky dle termínů uvedených v příloze „Soupis klimatizačních jednotek“</w:t>
      </w:r>
      <w:r w:rsidRPr="004C52A4">
        <w:rPr>
          <w:rFonts w:ascii="Verdana" w:eastAsia="Verdana" w:hAnsi="Verdana"/>
          <w:sz w:val="18"/>
          <w:szCs w:val="18"/>
        </w:rPr>
        <w:t xml:space="preserve">, která </w:t>
      </w:r>
      <w:r w:rsidR="004C52A4" w:rsidRPr="004C52A4">
        <w:rPr>
          <w:rFonts w:ascii="Verdana" w:eastAsia="Verdana" w:hAnsi="Verdana"/>
          <w:sz w:val="18"/>
          <w:szCs w:val="18"/>
        </w:rPr>
        <w:t>byla uveřejněna na profilu zadavatele jako součást zadávací dokumentace.</w:t>
      </w:r>
    </w:p>
    <w:p w14:paraId="4B19669A" w14:textId="77777777" w:rsidR="00116428" w:rsidRPr="00116428" w:rsidRDefault="00116428" w:rsidP="00116428">
      <w:pPr>
        <w:autoSpaceDE w:val="0"/>
        <w:autoSpaceDN w:val="0"/>
        <w:adjustRightInd w:val="0"/>
        <w:spacing w:after="120" w:line="245" w:lineRule="exact"/>
        <w:jc w:val="both"/>
        <w:rPr>
          <w:rFonts w:ascii="Verdana" w:eastAsia="Times New Roman" w:hAnsi="Verdana" w:cs="Verdana"/>
          <w:sz w:val="18"/>
          <w:szCs w:val="18"/>
          <w:lang w:eastAsia="cs-CZ"/>
        </w:rPr>
      </w:pPr>
      <w:r w:rsidRPr="00116428">
        <w:rPr>
          <w:rFonts w:ascii="Verdana" w:eastAsia="Times New Roman" w:hAnsi="Verdana" w:cs="Verdana"/>
          <w:sz w:val="18"/>
          <w:szCs w:val="18"/>
          <w:lang w:eastAsia="cs-CZ"/>
        </w:rPr>
        <w:t xml:space="preserve">Objednatel požaduje pro plnění zakázky </w:t>
      </w:r>
      <w:r w:rsidRPr="00116428">
        <w:rPr>
          <w:rFonts w:ascii="Verdana" w:eastAsia="Times New Roman" w:hAnsi="Verdana" w:cs="Verdana"/>
          <w:b/>
          <w:bCs/>
          <w:sz w:val="18"/>
          <w:szCs w:val="18"/>
          <w:lang w:eastAsia="cs-CZ"/>
        </w:rPr>
        <w:t>zřízení Sdíleného souboru evidence stavu zakázek</w:t>
      </w:r>
      <w:r w:rsidRPr="00116428">
        <w:rPr>
          <w:rFonts w:ascii="Verdana" w:eastAsia="Times New Roman" w:hAnsi="Verdana" w:cs="Verdana"/>
          <w:sz w:val="18"/>
          <w:szCs w:val="18"/>
          <w:lang w:eastAsia="cs-CZ"/>
        </w:rPr>
        <w:t>. Zhotovitel zajistí sdílené úložiště pro daný soubor, ke kterému budou mít přístup určené osoby Zhotovitele i Objednatele.</w:t>
      </w:r>
    </w:p>
    <w:p w14:paraId="2881F38B" w14:textId="77777777" w:rsidR="00116428" w:rsidRPr="00116428" w:rsidRDefault="00116428" w:rsidP="00116428">
      <w:pPr>
        <w:autoSpaceDE w:val="0"/>
        <w:autoSpaceDN w:val="0"/>
        <w:adjustRightInd w:val="0"/>
        <w:spacing w:after="120" w:line="245" w:lineRule="exact"/>
        <w:jc w:val="both"/>
        <w:rPr>
          <w:rFonts w:ascii="Verdana" w:eastAsia="Times New Roman" w:hAnsi="Verdana" w:cs="Verdana"/>
          <w:sz w:val="18"/>
          <w:szCs w:val="18"/>
          <w:lang w:eastAsia="cs-CZ"/>
        </w:rPr>
      </w:pPr>
      <w:r w:rsidRPr="00116428">
        <w:rPr>
          <w:rFonts w:ascii="Verdana" w:eastAsia="Times New Roman" w:hAnsi="Verdana" w:cs="Verdana"/>
          <w:sz w:val="18"/>
          <w:szCs w:val="18"/>
          <w:lang w:eastAsia="cs-CZ"/>
        </w:rPr>
        <w:t>Zhotovitel musí být schopen komunikovat se zadavatelem všemi obvyklými komunikačními nástroji a technikami - elektronicky na bázi výměny dat a informací, emailem a telefonicky.</w:t>
      </w:r>
    </w:p>
    <w:p w14:paraId="1C68EDEB" w14:textId="77777777" w:rsidR="00116428" w:rsidRPr="00116428" w:rsidRDefault="00116428" w:rsidP="00116428">
      <w:pPr>
        <w:autoSpaceDE w:val="0"/>
        <w:autoSpaceDN w:val="0"/>
        <w:adjustRightInd w:val="0"/>
        <w:spacing w:after="120" w:line="245" w:lineRule="exact"/>
        <w:jc w:val="both"/>
        <w:rPr>
          <w:rFonts w:ascii="Verdana" w:eastAsia="Times New Roman" w:hAnsi="Verdana" w:cs="Verdana"/>
          <w:sz w:val="18"/>
          <w:szCs w:val="18"/>
          <w:lang w:eastAsia="cs-CZ"/>
        </w:rPr>
      </w:pPr>
      <w:r w:rsidRPr="00116428">
        <w:rPr>
          <w:rFonts w:ascii="Verdana" w:eastAsia="Times New Roman" w:hAnsi="Verdana" w:cs="Verdana"/>
          <w:sz w:val="18"/>
          <w:szCs w:val="18"/>
          <w:lang w:eastAsia="cs-CZ"/>
        </w:rPr>
        <w:t>Požadavky budou Zhotoviteli ze strany Objednatele zasílány elektronicky prostřednictvím emailu.  Status jednotlivých požadavků bude vzájemně odsouhlasen. V případě neodkladných oprav je možné zadávat požadavky prostřednictvím SMS na pohotovostní telefonní číslo zhotovitele a emailem zadat zpětně.</w:t>
      </w:r>
    </w:p>
    <w:p w14:paraId="007C22B9" w14:textId="77777777" w:rsidR="00116428" w:rsidRPr="00116428" w:rsidRDefault="00116428" w:rsidP="00116428">
      <w:pPr>
        <w:autoSpaceDE w:val="0"/>
        <w:autoSpaceDN w:val="0"/>
        <w:adjustRightInd w:val="0"/>
        <w:spacing w:after="120" w:line="245" w:lineRule="exact"/>
        <w:jc w:val="both"/>
        <w:rPr>
          <w:rFonts w:ascii="Verdana" w:eastAsia="Times New Roman" w:hAnsi="Verdana" w:cs="Verdana"/>
          <w:sz w:val="18"/>
          <w:szCs w:val="18"/>
          <w:lang w:eastAsia="cs-CZ"/>
        </w:rPr>
      </w:pPr>
      <w:r w:rsidRPr="00116428">
        <w:rPr>
          <w:rFonts w:ascii="Verdana" w:eastAsia="Times New Roman" w:hAnsi="Verdana" w:cs="Verdana"/>
          <w:sz w:val="18"/>
          <w:szCs w:val="18"/>
          <w:lang w:eastAsia="cs-CZ"/>
        </w:rPr>
        <w:lastRenderedPageBreak/>
        <w:t>Neodkladné opravy jsou práce a činnosti na majetku objednatele, které odstraňují vady zařízení, kdy může být přímo ohrožen železniční provoz a fungování veřejné železniční dopravy, hrozí akutní nebezpečí úrazu, hrozí bezprostřední škody na majetku většího rozsahu.</w:t>
      </w:r>
    </w:p>
    <w:p w14:paraId="354CB839" w14:textId="77777777" w:rsidR="00116428" w:rsidRPr="00116428" w:rsidRDefault="00116428" w:rsidP="00116428">
      <w:pPr>
        <w:autoSpaceDE w:val="0"/>
        <w:autoSpaceDN w:val="0"/>
        <w:adjustRightInd w:val="0"/>
        <w:spacing w:after="120" w:line="245" w:lineRule="exact"/>
        <w:jc w:val="both"/>
        <w:rPr>
          <w:rFonts w:ascii="Verdana" w:eastAsia="Times New Roman" w:hAnsi="Verdana" w:cs="Verdana"/>
          <w:sz w:val="18"/>
          <w:szCs w:val="18"/>
          <w:lang w:eastAsia="cs-CZ"/>
        </w:rPr>
      </w:pPr>
      <w:r w:rsidRPr="00116428">
        <w:rPr>
          <w:rFonts w:ascii="Verdana" w:eastAsia="Times New Roman" w:hAnsi="Verdana" w:cs="Verdana"/>
          <w:sz w:val="18"/>
          <w:szCs w:val="18"/>
          <w:lang w:eastAsia="cs-CZ"/>
        </w:rPr>
        <w:t xml:space="preserve">Zhotovitel musí být schopen nastoupit na místo zahájení prací neodkladné opravy na požadavek Objednatele </w:t>
      </w:r>
      <w:r w:rsidRPr="00116428">
        <w:rPr>
          <w:rFonts w:ascii="Verdana" w:eastAsia="Times New Roman" w:hAnsi="Verdana" w:cs="Verdana"/>
          <w:b/>
          <w:bCs/>
          <w:sz w:val="18"/>
          <w:szCs w:val="18"/>
          <w:lang w:eastAsia="cs-CZ"/>
        </w:rPr>
        <w:t xml:space="preserve">do 48ti hodin </w:t>
      </w:r>
      <w:r w:rsidRPr="00116428">
        <w:rPr>
          <w:rFonts w:ascii="Verdana" w:eastAsia="Times New Roman" w:hAnsi="Verdana" w:cs="Verdana"/>
          <w:sz w:val="18"/>
          <w:szCs w:val="18"/>
          <w:lang w:eastAsia="cs-CZ"/>
        </w:rPr>
        <w:t>od jeho nahlášení. Cena za plnění neodkladné opravy je stanovena v Položkovém soupisu prací a je označena jako položka „Mimořádný servisní zásah“.</w:t>
      </w:r>
    </w:p>
    <w:p w14:paraId="59E5AEB1" w14:textId="689E48A9" w:rsidR="00A12A7A" w:rsidRPr="00A12A7A" w:rsidRDefault="00116428" w:rsidP="00116428">
      <w:pPr>
        <w:autoSpaceDE w:val="0"/>
        <w:autoSpaceDN w:val="0"/>
        <w:adjustRightInd w:val="0"/>
        <w:spacing w:after="0" w:line="240" w:lineRule="auto"/>
        <w:jc w:val="both"/>
        <w:rPr>
          <w:rFonts w:ascii="Verdana" w:eastAsia="Verdana" w:hAnsi="Verdana" w:cs="Verdana"/>
          <w:color w:val="000000"/>
          <w:sz w:val="18"/>
          <w:szCs w:val="18"/>
        </w:rPr>
        <w:sectPr w:rsidR="00A12A7A" w:rsidRPr="00A12A7A" w:rsidSect="0087020A">
          <w:footerReference w:type="default" r:id="rId18"/>
          <w:pgSz w:w="11906" w:h="16838"/>
          <w:pgMar w:top="1527" w:right="1417" w:bottom="1417" w:left="1417" w:header="1417" w:footer="283" w:gutter="0"/>
          <w:pgNumType w:start="1"/>
          <w:cols w:space="708"/>
          <w:titlePg/>
          <w:docGrid w:linePitch="360"/>
        </w:sectPr>
      </w:pPr>
      <w:r w:rsidRPr="00116428">
        <w:rPr>
          <w:rFonts w:ascii="Verdana" w:eastAsia="Times New Roman" w:hAnsi="Verdana" w:cs="Verdana"/>
          <w:sz w:val="18"/>
          <w:szCs w:val="18"/>
          <w:lang w:eastAsia="cs-CZ"/>
        </w:rPr>
        <w:t xml:space="preserve">Pokud je zařízení předmětem kontrol těsnosti a netěsnost byla u tohoto zařízení opravena, provede Zhotovitel následnou kontrolu těsnosti po opravě </w:t>
      </w:r>
      <w:r w:rsidRPr="00116428">
        <w:rPr>
          <w:rFonts w:ascii="Verdana" w:eastAsia="Times New Roman" w:hAnsi="Verdana" w:cs="Verdana"/>
          <w:b/>
          <w:bCs/>
          <w:sz w:val="18"/>
          <w:szCs w:val="18"/>
          <w:lang w:eastAsia="cs-CZ"/>
        </w:rPr>
        <w:t>nejdříve po uplynutí provozní doby 24 hodin, ale nejpozději do jednoho měsíce po opravě</w:t>
      </w:r>
      <w:r w:rsidRPr="00116428">
        <w:rPr>
          <w:rFonts w:ascii="Verdana" w:eastAsia="Times New Roman" w:hAnsi="Verdana" w:cs="Verdana"/>
          <w:sz w:val="18"/>
          <w:szCs w:val="18"/>
          <w:lang w:eastAsia="cs-CZ"/>
        </w:rPr>
        <w:t>.</w:t>
      </w:r>
    </w:p>
    <w:p w14:paraId="5B6B9AC9" w14:textId="77777777" w:rsidR="00715A9A" w:rsidRDefault="00715A9A" w:rsidP="004C52A4">
      <w:pPr>
        <w:pStyle w:val="RLProhlensmluvnchstran"/>
        <w:jc w:val="both"/>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p>
    <w:p w14:paraId="4A1DECBB" w14:textId="241B5858" w:rsidR="00715A9A" w:rsidRPr="00A27D3F" w:rsidRDefault="00333123" w:rsidP="004C52A4">
      <w:pPr>
        <w:pStyle w:val="RLProhlensmluvnchstran"/>
        <w:jc w:val="both"/>
        <w:rPr>
          <w:rFonts w:ascii="Verdana" w:hAnsi="Verdana" w:cstheme="minorHAnsi"/>
        </w:rPr>
      </w:pPr>
      <w:r w:rsidRPr="00333123">
        <w:rPr>
          <w:rFonts w:ascii="Verdana" w:hAnsi="Verdana" w:cstheme="minorHAnsi"/>
        </w:rPr>
        <w:t>Položkový soupis prací</w:t>
      </w:r>
    </w:p>
    <w:p w14:paraId="56EFA377" w14:textId="77777777" w:rsidR="00334C95" w:rsidRDefault="00334C95" w:rsidP="004C52A4">
      <w:pPr>
        <w:pStyle w:val="Textbezodsazen"/>
        <w:rPr>
          <w:rFonts w:ascii="Verdana" w:hAnsi="Verdana"/>
        </w:rPr>
      </w:pPr>
    </w:p>
    <w:p w14:paraId="3C3A9846" w14:textId="06050A32" w:rsidR="00334C95" w:rsidRDefault="00334C95" w:rsidP="004C52A4">
      <w:pPr>
        <w:pStyle w:val="Textbezodsazen"/>
        <w:rPr>
          <w:rFonts w:ascii="Verdana" w:hAnsi="Verdana"/>
        </w:rPr>
        <w:sectPr w:rsidR="00334C95" w:rsidSect="0087020A">
          <w:pgSz w:w="11906" w:h="16838"/>
          <w:pgMar w:top="1527" w:right="1417" w:bottom="1417" w:left="1417" w:header="1417" w:footer="305" w:gutter="0"/>
          <w:pgNumType w:start="1"/>
          <w:cols w:space="708"/>
          <w:titlePg/>
          <w:docGrid w:linePitch="360"/>
        </w:sectPr>
      </w:pPr>
      <w:r w:rsidRPr="00334C95">
        <w:rPr>
          <w:rFonts w:ascii="Verdana" w:hAnsi="Verdana"/>
          <w:highlight w:val="cyan"/>
        </w:rPr>
        <w:t>[Do přílohy Smlouvy bude vložen Položkový soupis prací předložený v nabídce účastníka]</w:t>
      </w:r>
    </w:p>
    <w:p w14:paraId="5E06871D" w14:textId="77777777" w:rsidR="00715A9A" w:rsidRPr="008D3BB8" w:rsidRDefault="00715A9A" w:rsidP="004C52A4">
      <w:pPr>
        <w:pStyle w:val="RLProhlensmluvnchstran"/>
        <w:jc w:val="both"/>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4C52A4">
      <w:pPr>
        <w:pStyle w:val="RLProhlensmluvnchstran"/>
        <w:jc w:val="both"/>
        <w:rPr>
          <w:rFonts w:ascii="Verdana" w:hAnsi="Verdana" w:cstheme="minorHAnsi"/>
        </w:rPr>
      </w:pPr>
      <w:r w:rsidRPr="008D3BB8">
        <w:rPr>
          <w:rFonts w:ascii="Verdana" w:hAnsi="Verdana" w:cstheme="minorHAnsi"/>
        </w:rPr>
        <w:t>Seznam poddodavatelů</w:t>
      </w:r>
    </w:p>
    <w:p w14:paraId="5F994F1E" w14:textId="77777777" w:rsidR="00715A9A" w:rsidRDefault="00715A9A" w:rsidP="004C52A4">
      <w:pPr>
        <w:pStyle w:val="Tabulka"/>
      </w:pPr>
    </w:p>
    <w:p w14:paraId="1C820AF9" w14:textId="606D82AF" w:rsidR="00F26DC9" w:rsidRPr="00F26DC9" w:rsidRDefault="00F26DC9" w:rsidP="004C52A4">
      <w:pPr>
        <w:pStyle w:val="Tabulka"/>
        <w:rPr>
          <w:rFonts w:ascii="Verdana" w:hAnsi="Verdana"/>
        </w:rPr>
      </w:pPr>
      <w:r w:rsidRPr="00F26DC9">
        <w:rPr>
          <w:rFonts w:ascii="Verdana" w:hAnsi="Verdana"/>
          <w:highlight w:val="yellow"/>
        </w:rPr>
        <w:t>[VLOŽÍ ZHOTOVITEL – vyplněná příloha 2 Výzvy k podání nabídek]</w:t>
      </w:r>
    </w:p>
    <w:p w14:paraId="434C47DB" w14:textId="77777777" w:rsidR="00F26DC9" w:rsidRDefault="00F26DC9" w:rsidP="004C52A4">
      <w:pPr>
        <w:pStyle w:val="Tabulka"/>
      </w:pPr>
    </w:p>
    <w:p w14:paraId="61853DD7" w14:textId="77777777" w:rsidR="00057873" w:rsidRDefault="00057873" w:rsidP="004C52A4">
      <w:pPr>
        <w:pStyle w:val="Textbezodsazen"/>
        <w:rPr>
          <w:rFonts w:ascii="Verdana" w:hAnsi="Verdana"/>
        </w:rPr>
        <w:sectPr w:rsidR="00057873" w:rsidSect="0087020A">
          <w:footerReference w:type="default" r:id="rId19"/>
          <w:headerReference w:type="first" r:id="rId20"/>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4C52A4">
      <w:pPr>
        <w:pStyle w:val="Textbezodsazen"/>
        <w:rPr>
          <w:rFonts w:ascii="Verdana" w:hAnsi="Verdana"/>
          <w:b/>
          <w:sz w:val="24"/>
        </w:rPr>
      </w:pPr>
      <w:r w:rsidRPr="00057873">
        <w:rPr>
          <w:rFonts w:ascii="Verdana" w:hAnsi="Verdana"/>
          <w:b/>
          <w:sz w:val="24"/>
        </w:rPr>
        <w:lastRenderedPageBreak/>
        <w:t>Příloha č. 5</w:t>
      </w:r>
    </w:p>
    <w:p w14:paraId="0A9A7577" w14:textId="1F9F6BAA" w:rsidR="00057873" w:rsidRPr="007748D3" w:rsidRDefault="00057873" w:rsidP="004C52A4">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rsidP="004C52A4">
      <w:pPr>
        <w:pStyle w:val="Textbezodsazen"/>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4C52A4">
      <w:pPr>
        <w:pStyle w:val="Textbezodsazen"/>
        <w:numPr>
          <w:ilvl w:val="0"/>
          <w:numId w:val="11"/>
        </w:numPr>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rsidP="004C52A4">
            <w:pPr>
              <w:pStyle w:val="RLTextlnkuslovan"/>
              <w:numPr>
                <w:ilvl w:val="0"/>
                <w:numId w:val="0"/>
              </w:numPr>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rsidP="004C52A4">
            <w:pPr>
              <w:pStyle w:val="RLTextlnkuslovan"/>
              <w:numPr>
                <w:ilvl w:val="0"/>
                <w:numId w:val="0"/>
              </w:numPr>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rsidP="004C52A4">
            <w:pPr>
              <w:pStyle w:val="RLTextlnkuslovan"/>
              <w:numPr>
                <w:ilvl w:val="0"/>
                <w:numId w:val="0"/>
              </w:numPr>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rsidP="004C52A4">
            <w:pPr>
              <w:pStyle w:val="RLTextlnkuslovan"/>
              <w:numPr>
                <w:ilvl w:val="0"/>
                <w:numId w:val="0"/>
              </w:numPr>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rsidP="004C52A4">
            <w:pPr>
              <w:pStyle w:val="RLTextlnkuslovan"/>
              <w:numPr>
                <w:ilvl w:val="0"/>
                <w:numId w:val="0"/>
              </w:numPr>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rsidP="004C52A4">
            <w:pPr>
              <w:pStyle w:val="RLTextlnkuslovan"/>
              <w:numPr>
                <w:ilvl w:val="0"/>
                <w:numId w:val="0"/>
              </w:numPr>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rsidP="004C52A4">
            <w:pPr>
              <w:pStyle w:val="RLTextlnkuslovan"/>
              <w:numPr>
                <w:ilvl w:val="0"/>
                <w:numId w:val="0"/>
              </w:numPr>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rsidP="004C52A4">
            <w:pPr>
              <w:pStyle w:val="RLTextlnkuslovan"/>
              <w:numPr>
                <w:ilvl w:val="0"/>
                <w:numId w:val="0"/>
              </w:numPr>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rsidP="004C52A4">
      <w:pPr>
        <w:pStyle w:val="Textbezodsazen"/>
        <w:rPr>
          <w:rFonts w:ascii="Verdana" w:hAnsi="Verdana"/>
          <w:b/>
        </w:rPr>
      </w:pPr>
    </w:p>
    <w:p w14:paraId="284E12B2" w14:textId="551167ED" w:rsidR="00BE4461" w:rsidRDefault="00806BA1" w:rsidP="004C52A4">
      <w:pPr>
        <w:pStyle w:val="Textbezodsazen"/>
        <w:numPr>
          <w:ilvl w:val="0"/>
          <w:numId w:val="11"/>
        </w:numPr>
        <w:rPr>
          <w:rFonts w:ascii="Verdana" w:hAnsi="Verdana" w:cstheme="minorHAnsi"/>
          <w:i/>
        </w:rPr>
      </w:pPr>
      <w:r w:rsidRPr="00806BA1">
        <w:rPr>
          <w:rFonts w:ascii="Verdana" w:hAnsi="Verdana" w:cstheme="minorHAnsi"/>
          <w:i/>
          <w:iCs/>
        </w:rPr>
        <w:t>ve věcech technických – oblast Česká Třebová:</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BE4461" w:rsidRPr="00FE0C14" w14:paraId="4B4511CC" w14:textId="77777777" w:rsidTr="00797256">
        <w:tc>
          <w:tcPr>
            <w:tcW w:w="2206" w:type="dxa"/>
            <w:vAlign w:val="center"/>
          </w:tcPr>
          <w:p w14:paraId="56300A95" w14:textId="77777777" w:rsidR="00BE4461" w:rsidRPr="00FE0C14" w:rsidRDefault="00BE4461"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343" w:type="dxa"/>
            <w:vAlign w:val="center"/>
          </w:tcPr>
          <w:p w14:paraId="0C12E0C1" w14:textId="2FE071A8" w:rsidR="00BE4461" w:rsidRPr="00FE0C14" w:rsidRDefault="00806BA1" w:rsidP="004C52A4">
            <w:pPr>
              <w:pStyle w:val="RLTextlnkuslovan"/>
              <w:numPr>
                <w:ilvl w:val="0"/>
                <w:numId w:val="0"/>
              </w:numPr>
              <w:rPr>
                <w:rFonts w:ascii="Verdana" w:hAnsi="Verdana" w:cstheme="minorHAnsi"/>
                <w:sz w:val="18"/>
                <w:szCs w:val="18"/>
              </w:rPr>
            </w:pPr>
            <w:r w:rsidRPr="00806BA1">
              <w:rPr>
                <w:rFonts w:ascii="Verdana" w:hAnsi="Verdana" w:cstheme="minorHAnsi"/>
                <w:sz w:val="18"/>
                <w:szCs w:val="18"/>
              </w:rPr>
              <w:t>Radek Portisch</w:t>
            </w:r>
          </w:p>
        </w:tc>
      </w:tr>
      <w:tr w:rsidR="00D53F97" w:rsidRPr="00FE0C14" w14:paraId="254F2ACE" w14:textId="77777777" w:rsidTr="00797256">
        <w:tc>
          <w:tcPr>
            <w:tcW w:w="2206" w:type="dxa"/>
            <w:vAlign w:val="center"/>
          </w:tcPr>
          <w:p w14:paraId="3C71EFC5" w14:textId="578F4531" w:rsidR="00D53F97" w:rsidRPr="00FE0C14" w:rsidRDefault="00D53F97" w:rsidP="004C52A4">
            <w:pPr>
              <w:pStyle w:val="RLTextlnkuslovan"/>
              <w:numPr>
                <w:ilvl w:val="0"/>
                <w:numId w:val="0"/>
              </w:numPr>
              <w:rPr>
                <w:rFonts w:ascii="Verdana" w:hAnsi="Verdana" w:cstheme="minorHAnsi"/>
                <w:sz w:val="18"/>
                <w:szCs w:val="18"/>
              </w:rPr>
            </w:pPr>
            <w:r>
              <w:rPr>
                <w:rFonts w:ascii="Verdana" w:hAnsi="Verdana" w:cstheme="minorHAnsi"/>
                <w:sz w:val="18"/>
                <w:szCs w:val="18"/>
              </w:rPr>
              <w:t>Adresa</w:t>
            </w:r>
          </w:p>
        </w:tc>
        <w:tc>
          <w:tcPr>
            <w:tcW w:w="6343" w:type="dxa"/>
            <w:vAlign w:val="center"/>
          </w:tcPr>
          <w:p w14:paraId="7A0823B7" w14:textId="6FC9FC18" w:rsidR="00D53F97" w:rsidRPr="00FE0C14" w:rsidRDefault="00806BA1" w:rsidP="004C52A4">
            <w:pPr>
              <w:pStyle w:val="RLTextlnkuslovan"/>
              <w:numPr>
                <w:ilvl w:val="0"/>
                <w:numId w:val="0"/>
              </w:numPr>
              <w:rPr>
                <w:rFonts w:ascii="Verdana" w:hAnsi="Verdana" w:cstheme="minorHAnsi"/>
                <w:sz w:val="18"/>
                <w:szCs w:val="18"/>
                <w:highlight w:val="cyan"/>
              </w:rPr>
            </w:pPr>
            <w:r w:rsidRPr="00806BA1">
              <w:rPr>
                <w:rFonts w:ascii="Verdana" w:hAnsi="Verdana" w:cstheme="minorHAnsi"/>
                <w:sz w:val="18"/>
                <w:szCs w:val="18"/>
              </w:rPr>
              <w:t>OŘ Hradec Králové, SPS Hradec Králové, odd. provozní oblast II., Tyršova 260, 561 51 Letohrad</w:t>
            </w:r>
          </w:p>
        </w:tc>
      </w:tr>
      <w:tr w:rsidR="00BE4461" w:rsidRPr="00FE0C14" w14:paraId="151952D3" w14:textId="77777777" w:rsidTr="00797256">
        <w:tc>
          <w:tcPr>
            <w:tcW w:w="2206" w:type="dxa"/>
            <w:vAlign w:val="center"/>
          </w:tcPr>
          <w:p w14:paraId="33C8961A" w14:textId="77777777" w:rsidR="00BE4461" w:rsidRPr="00FE0C14" w:rsidRDefault="00BE4461"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343" w:type="dxa"/>
            <w:vAlign w:val="center"/>
          </w:tcPr>
          <w:p w14:paraId="313338DD" w14:textId="04BE3694" w:rsidR="00BE4461" w:rsidRPr="00806BA1" w:rsidRDefault="00806BA1" w:rsidP="00806BA1">
            <w:pPr>
              <w:spacing w:after="120" w:line="280" w:lineRule="exact"/>
              <w:jc w:val="both"/>
              <w:rPr>
                <w:rFonts w:ascii="Verdana" w:eastAsiaTheme="minorHAnsi" w:hAnsi="Verdana"/>
                <w:sz w:val="18"/>
                <w:szCs w:val="18"/>
              </w:rPr>
            </w:pPr>
            <w:r w:rsidRPr="00806BA1">
              <w:rPr>
                <w:rFonts w:ascii="Verdana" w:hAnsi="Verdana"/>
                <w:sz w:val="18"/>
                <w:szCs w:val="18"/>
              </w:rPr>
              <w:t>Portisch@spravazeleznic.cz</w:t>
            </w:r>
          </w:p>
        </w:tc>
      </w:tr>
      <w:tr w:rsidR="00BE4461" w:rsidRPr="00FE0C14" w14:paraId="07601387" w14:textId="77777777" w:rsidTr="00797256">
        <w:tc>
          <w:tcPr>
            <w:tcW w:w="2206" w:type="dxa"/>
            <w:vAlign w:val="center"/>
          </w:tcPr>
          <w:p w14:paraId="078B28A5" w14:textId="77777777" w:rsidR="00BE4461" w:rsidRPr="00FE0C14" w:rsidRDefault="00BE4461"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343" w:type="dxa"/>
            <w:vAlign w:val="center"/>
          </w:tcPr>
          <w:p w14:paraId="00A2FA11" w14:textId="7C4260A9" w:rsidR="00BE4461" w:rsidRPr="00806BA1" w:rsidRDefault="00806BA1" w:rsidP="004C52A4">
            <w:pPr>
              <w:pStyle w:val="RLTextlnkuslovan"/>
              <w:numPr>
                <w:ilvl w:val="0"/>
                <w:numId w:val="0"/>
              </w:numPr>
              <w:rPr>
                <w:rFonts w:ascii="Verdana" w:hAnsi="Verdana" w:cstheme="minorHAnsi"/>
                <w:sz w:val="18"/>
                <w:szCs w:val="18"/>
              </w:rPr>
            </w:pPr>
            <w:r w:rsidRPr="00806BA1">
              <w:rPr>
                <w:rFonts w:ascii="Verdana" w:hAnsi="Verdana" w:cstheme="minorHAnsi"/>
                <w:sz w:val="18"/>
                <w:szCs w:val="18"/>
              </w:rPr>
              <w:t>720</w:t>
            </w:r>
            <w:r>
              <w:rPr>
                <w:rFonts w:ascii="Verdana" w:hAnsi="Verdana" w:cstheme="minorHAnsi"/>
                <w:sz w:val="18"/>
                <w:szCs w:val="18"/>
              </w:rPr>
              <w:t> </w:t>
            </w:r>
            <w:r w:rsidRPr="00806BA1">
              <w:rPr>
                <w:rFonts w:ascii="Verdana" w:hAnsi="Verdana" w:cstheme="minorHAnsi"/>
                <w:sz w:val="18"/>
                <w:szCs w:val="18"/>
              </w:rPr>
              <w:t>840</w:t>
            </w:r>
            <w:r>
              <w:rPr>
                <w:rFonts w:ascii="Verdana" w:hAnsi="Verdana" w:cstheme="minorHAnsi"/>
                <w:sz w:val="18"/>
                <w:szCs w:val="18"/>
              </w:rPr>
              <w:t xml:space="preserve"> </w:t>
            </w:r>
            <w:r w:rsidRPr="00806BA1">
              <w:rPr>
                <w:rFonts w:ascii="Verdana" w:hAnsi="Verdana" w:cstheme="minorHAnsi"/>
                <w:sz w:val="18"/>
                <w:szCs w:val="18"/>
              </w:rPr>
              <w:t>880</w:t>
            </w:r>
          </w:p>
        </w:tc>
      </w:tr>
    </w:tbl>
    <w:p w14:paraId="0BD9E21D" w14:textId="77777777" w:rsidR="00BE4461" w:rsidRDefault="00BE4461" w:rsidP="004C52A4">
      <w:pPr>
        <w:pStyle w:val="Textbezodsazen"/>
        <w:ind w:left="720"/>
        <w:rPr>
          <w:rFonts w:ascii="Verdana" w:hAnsi="Verdana" w:cstheme="minorHAnsi"/>
          <w:i/>
        </w:rPr>
      </w:pPr>
    </w:p>
    <w:p w14:paraId="33EFB9B4" w14:textId="77777777" w:rsidR="00806BA1" w:rsidRDefault="00806BA1" w:rsidP="00806BA1">
      <w:pPr>
        <w:pStyle w:val="Textbezodsazen"/>
        <w:numPr>
          <w:ilvl w:val="0"/>
          <w:numId w:val="11"/>
        </w:numPr>
        <w:rPr>
          <w:rFonts w:ascii="Verdana" w:hAnsi="Verdana"/>
          <w:i/>
          <w:iCs/>
          <w:lang w:eastAsia="cs-CZ"/>
        </w:rPr>
      </w:pPr>
      <w:r>
        <w:rPr>
          <w:rFonts w:ascii="Verdana" w:hAnsi="Verdana"/>
          <w:i/>
          <w:iCs/>
          <w:lang w:eastAsia="cs-CZ"/>
        </w:rPr>
        <w:t xml:space="preserve">ve věcech </w:t>
      </w:r>
      <w:r w:rsidRPr="00806BA1">
        <w:rPr>
          <w:rFonts w:ascii="Verdana" w:hAnsi="Verdana" w:cstheme="minorHAnsi"/>
          <w:i/>
          <w:iCs/>
        </w:rPr>
        <w:t>technických</w:t>
      </w:r>
      <w:r>
        <w:rPr>
          <w:rFonts w:ascii="Verdana" w:hAnsi="Verdana"/>
          <w:i/>
          <w:iCs/>
          <w:lang w:eastAsia="cs-CZ"/>
        </w:rPr>
        <w:t xml:space="preserve"> – oblast Hradec Králové:</w:t>
      </w:r>
    </w:p>
    <w:tbl>
      <w:tblPr>
        <w:tblW w:w="0" w:type="auto"/>
        <w:tblInd w:w="737" w:type="dxa"/>
        <w:tblCellMar>
          <w:left w:w="0" w:type="dxa"/>
          <w:right w:w="0" w:type="dxa"/>
        </w:tblCellMar>
        <w:tblLook w:val="04A0" w:firstRow="1" w:lastRow="0" w:firstColumn="1" w:lastColumn="0" w:noHBand="0" w:noVBand="1"/>
      </w:tblPr>
      <w:tblGrid>
        <w:gridCol w:w="2143"/>
        <w:gridCol w:w="6172"/>
      </w:tblGrid>
      <w:tr w:rsidR="00806BA1" w14:paraId="085BC438" w14:textId="77777777" w:rsidTr="00806BA1">
        <w:tc>
          <w:tcPr>
            <w:tcW w:w="2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B40DB4" w14:textId="77777777" w:rsidR="00806BA1" w:rsidRDefault="00806BA1">
            <w:pPr>
              <w:spacing w:after="120" w:line="280" w:lineRule="exact"/>
              <w:rPr>
                <w:rFonts w:ascii="Verdana" w:hAnsi="Verdana"/>
                <w:sz w:val="18"/>
                <w:szCs w:val="18"/>
              </w:rPr>
            </w:pPr>
            <w:r>
              <w:rPr>
                <w:rFonts w:ascii="Verdana" w:hAnsi="Verdana"/>
                <w:sz w:val="18"/>
                <w:szCs w:val="18"/>
              </w:rPr>
              <w:t>Jméno a příjmení</w:t>
            </w:r>
          </w:p>
        </w:tc>
        <w:tc>
          <w:tcPr>
            <w:tcW w:w="63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C7E67AB" w14:textId="77777777" w:rsidR="00806BA1" w:rsidRDefault="00806BA1">
            <w:pPr>
              <w:spacing w:after="120" w:line="280" w:lineRule="exact"/>
              <w:rPr>
                <w:rFonts w:ascii="Verdana" w:hAnsi="Verdana"/>
                <w:sz w:val="18"/>
                <w:szCs w:val="18"/>
              </w:rPr>
            </w:pPr>
            <w:r>
              <w:rPr>
                <w:rFonts w:ascii="Verdana" w:hAnsi="Verdana"/>
                <w:sz w:val="18"/>
                <w:szCs w:val="18"/>
              </w:rPr>
              <w:t>Hana Krausová</w:t>
            </w:r>
          </w:p>
        </w:tc>
      </w:tr>
      <w:tr w:rsidR="00806BA1" w14:paraId="6855FBCB"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835B8E" w14:textId="77777777" w:rsidR="00806BA1" w:rsidRDefault="00806BA1">
            <w:pPr>
              <w:spacing w:after="120" w:line="280" w:lineRule="exact"/>
              <w:rPr>
                <w:rFonts w:ascii="Verdana" w:hAnsi="Verdana"/>
                <w:sz w:val="18"/>
                <w:szCs w:val="18"/>
              </w:rPr>
            </w:pPr>
            <w:r>
              <w:rPr>
                <w:rFonts w:ascii="Verdana" w:hAnsi="Verdana"/>
                <w:sz w:val="18"/>
                <w:szCs w:val="18"/>
              </w:rPr>
              <w:t>Adresa</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5C2DCE" w14:textId="77777777" w:rsidR="00806BA1" w:rsidRDefault="00806BA1">
            <w:pPr>
              <w:spacing w:after="120" w:line="280" w:lineRule="exact"/>
              <w:rPr>
                <w:rFonts w:ascii="Verdana" w:hAnsi="Verdana"/>
                <w:sz w:val="18"/>
                <w:szCs w:val="18"/>
                <w:highlight w:val="cyan"/>
              </w:rPr>
            </w:pPr>
            <w:r>
              <w:rPr>
                <w:rFonts w:ascii="Verdana" w:hAnsi="Verdana"/>
                <w:sz w:val="18"/>
                <w:szCs w:val="18"/>
              </w:rPr>
              <w:t>OŘ Hradec Králové, SPS Hradec Králové, odd. provozní oblast I., Riegrovo náměstí 1660/2a, 500 02 Hradec Králové</w:t>
            </w:r>
          </w:p>
        </w:tc>
      </w:tr>
      <w:tr w:rsidR="00806BA1" w14:paraId="083640C6"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A99148" w14:textId="77777777" w:rsidR="00806BA1" w:rsidRDefault="00806BA1">
            <w:pPr>
              <w:spacing w:after="120" w:line="280" w:lineRule="exact"/>
              <w:rPr>
                <w:rFonts w:ascii="Verdana" w:hAnsi="Verdana"/>
                <w:sz w:val="18"/>
                <w:szCs w:val="18"/>
              </w:rPr>
            </w:pPr>
            <w:r>
              <w:rPr>
                <w:rFonts w:ascii="Verdana" w:hAnsi="Verdana"/>
                <w:sz w:val="18"/>
                <w:szCs w:val="18"/>
              </w:rPr>
              <w:t>E-mail</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375EA3" w14:textId="53479545" w:rsidR="00806BA1" w:rsidRDefault="00806BA1">
            <w:pPr>
              <w:spacing w:after="120" w:line="280" w:lineRule="exact"/>
              <w:rPr>
                <w:rFonts w:ascii="Verdana" w:hAnsi="Verdana"/>
                <w:sz w:val="18"/>
                <w:szCs w:val="18"/>
              </w:rPr>
            </w:pPr>
            <w:r w:rsidRPr="00806BA1">
              <w:rPr>
                <w:rFonts w:ascii="Verdana" w:hAnsi="Verdana"/>
                <w:sz w:val="18"/>
                <w:szCs w:val="18"/>
              </w:rPr>
              <w:t>KrausovaH@spravazeleznic.cz</w:t>
            </w:r>
          </w:p>
        </w:tc>
      </w:tr>
      <w:tr w:rsidR="00806BA1" w14:paraId="71CD2509"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5FB031" w14:textId="77777777" w:rsidR="00806BA1" w:rsidRDefault="00806BA1">
            <w:pPr>
              <w:spacing w:after="120" w:line="280" w:lineRule="exact"/>
              <w:rPr>
                <w:rFonts w:ascii="Verdana" w:hAnsi="Verdana"/>
                <w:sz w:val="18"/>
                <w:szCs w:val="18"/>
              </w:rPr>
            </w:pPr>
            <w:r>
              <w:rPr>
                <w:rFonts w:ascii="Verdana" w:hAnsi="Verdana"/>
                <w:sz w:val="18"/>
                <w:szCs w:val="18"/>
              </w:rPr>
              <w:t>Telefon</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F70D7D" w14:textId="77777777" w:rsidR="00806BA1" w:rsidRDefault="00806BA1">
            <w:pPr>
              <w:spacing w:after="120" w:line="280" w:lineRule="exact"/>
              <w:rPr>
                <w:rFonts w:ascii="Verdana" w:hAnsi="Verdana"/>
                <w:sz w:val="18"/>
                <w:szCs w:val="18"/>
              </w:rPr>
            </w:pPr>
            <w:r>
              <w:rPr>
                <w:rFonts w:ascii="Verdana" w:hAnsi="Verdana"/>
                <w:sz w:val="18"/>
                <w:szCs w:val="18"/>
              </w:rPr>
              <w:t>722 990 348</w:t>
            </w:r>
          </w:p>
        </w:tc>
      </w:tr>
    </w:tbl>
    <w:p w14:paraId="6612C60D" w14:textId="77777777" w:rsidR="00806BA1" w:rsidRDefault="00806BA1" w:rsidP="00806BA1">
      <w:pPr>
        <w:spacing w:after="120" w:line="264" w:lineRule="auto"/>
        <w:ind w:left="720"/>
        <w:rPr>
          <w:rFonts w:ascii="Verdana" w:eastAsiaTheme="minorHAnsi" w:hAnsi="Verdana" w:cs="Aptos"/>
          <w:i/>
          <w:iCs/>
          <w:sz w:val="18"/>
          <w:szCs w:val="18"/>
        </w:rPr>
      </w:pPr>
    </w:p>
    <w:p w14:paraId="7944BD42" w14:textId="77777777" w:rsidR="00806BA1" w:rsidRDefault="00806BA1" w:rsidP="00806BA1">
      <w:pPr>
        <w:pStyle w:val="Textbezodsazen"/>
        <w:numPr>
          <w:ilvl w:val="0"/>
          <w:numId w:val="11"/>
        </w:numPr>
        <w:rPr>
          <w:rFonts w:ascii="Verdana" w:hAnsi="Verdana"/>
          <w:i/>
          <w:iCs/>
          <w:lang w:eastAsia="cs-CZ"/>
        </w:rPr>
      </w:pPr>
      <w:r>
        <w:rPr>
          <w:rFonts w:ascii="Verdana" w:hAnsi="Verdana"/>
          <w:i/>
          <w:iCs/>
          <w:lang w:eastAsia="cs-CZ"/>
        </w:rPr>
        <w:t xml:space="preserve">ve věcech </w:t>
      </w:r>
      <w:r w:rsidRPr="00806BA1">
        <w:rPr>
          <w:rFonts w:ascii="Verdana" w:hAnsi="Verdana" w:cstheme="minorHAnsi"/>
          <w:i/>
          <w:iCs/>
        </w:rPr>
        <w:t>technických</w:t>
      </w:r>
      <w:r>
        <w:rPr>
          <w:rFonts w:ascii="Verdana" w:hAnsi="Verdana"/>
          <w:i/>
          <w:iCs/>
          <w:lang w:eastAsia="cs-CZ"/>
        </w:rPr>
        <w:t xml:space="preserve"> – oblast Pardubice:</w:t>
      </w:r>
    </w:p>
    <w:tbl>
      <w:tblPr>
        <w:tblW w:w="0" w:type="auto"/>
        <w:tblInd w:w="737" w:type="dxa"/>
        <w:tblCellMar>
          <w:left w:w="0" w:type="dxa"/>
          <w:right w:w="0" w:type="dxa"/>
        </w:tblCellMar>
        <w:tblLook w:val="04A0" w:firstRow="1" w:lastRow="0" w:firstColumn="1" w:lastColumn="0" w:noHBand="0" w:noVBand="1"/>
      </w:tblPr>
      <w:tblGrid>
        <w:gridCol w:w="2145"/>
        <w:gridCol w:w="6170"/>
      </w:tblGrid>
      <w:tr w:rsidR="00806BA1" w14:paraId="61B66774" w14:textId="77777777" w:rsidTr="00806BA1">
        <w:tc>
          <w:tcPr>
            <w:tcW w:w="2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D1D7354" w14:textId="77777777" w:rsidR="00806BA1" w:rsidRDefault="00806BA1">
            <w:pPr>
              <w:spacing w:after="120" w:line="280" w:lineRule="exact"/>
              <w:rPr>
                <w:rFonts w:ascii="Verdana" w:hAnsi="Verdana"/>
                <w:sz w:val="18"/>
                <w:szCs w:val="18"/>
              </w:rPr>
            </w:pPr>
            <w:r>
              <w:rPr>
                <w:rFonts w:ascii="Verdana" w:hAnsi="Verdana"/>
                <w:sz w:val="18"/>
                <w:szCs w:val="18"/>
              </w:rPr>
              <w:t>Jméno a příjmení</w:t>
            </w:r>
          </w:p>
        </w:tc>
        <w:tc>
          <w:tcPr>
            <w:tcW w:w="63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DDE3C26" w14:textId="77777777" w:rsidR="00806BA1" w:rsidRDefault="00806BA1">
            <w:pPr>
              <w:spacing w:after="120" w:line="280" w:lineRule="exact"/>
              <w:rPr>
                <w:rFonts w:ascii="Verdana" w:hAnsi="Verdana"/>
                <w:sz w:val="18"/>
                <w:szCs w:val="18"/>
              </w:rPr>
            </w:pPr>
            <w:r>
              <w:rPr>
                <w:rFonts w:ascii="Verdana" w:hAnsi="Verdana"/>
                <w:sz w:val="18"/>
                <w:szCs w:val="18"/>
              </w:rPr>
              <w:t>Jan Šimeček</w:t>
            </w:r>
          </w:p>
        </w:tc>
      </w:tr>
      <w:tr w:rsidR="00806BA1" w14:paraId="641AF49B"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ABAB54" w14:textId="77777777" w:rsidR="00806BA1" w:rsidRDefault="00806BA1">
            <w:pPr>
              <w:spacing w:after="120" w:line="280" w:lineRule="exact"/>
              <w:rPr>
                <w:rFonts w:ascii="Verdana" w:hAnsi="Verdana"/>
                <w:sz w:val="18"/>
                <w:szCs w:val="18"/>
              </w:rPr>
            </w:pPr>
            <w:r>
              <w:rPr>
                <w:rFonts w:ascii="Verdana" w:hAnsi="Verdana"/>
                <w:sz w:val="18"/>
                <w:szCs w:val="18"/>
              </w:rPr>
              <w:t>Adresa</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D8755B" w14:textId="77777777" w:rsidR="00806BA1" w:rsidRDefault="00806BA1">
            <w:pPr>
              <w:spacing w:after="120" w:line="280" w:lineRule="exact"/>
              <w:rPr>
                <w:rFonts w:ascii="Verdana" w:hAnsi="Verdana"/>
                <w:sz w:val="18"/>
                <w:szCs w:val="18"/>
                <w:highlight w:val="cyan"/>
              </w:rPr>
            </w:pPr>
            <w:r>
              <w:rPr>
                <w:rFonts w:ascii="Verdana" w:hAnsi="Verdana"/>
                <w:sz w:val="18"/>
                <w:szCs w:val="18"/>
              </w:rPr>
              <w:t>OŘ Hradec Králové, SPS Hradec Králové, odd. provozní oblast II.,</w:t>
            </w:r>
            <w:r>
              <w:rPr>
                <w:rFonts w:cs="Calibri"/>
                <w:szCs w:val="20"/>
              </w:rPr>
              <w:t xml:space="preserve"> </w:t>
            </w:r>
            <w:r>
              <w:rPr>
                <w:rFonts w:ascii="Verdana" w:hAnsi="Verdana"/>
                <w:sz w:val="18"/>
                <w:szCs w:val="18"/>
              </w:rPr>
              <w:t>Hlaváčova 2801, 530 02 Pardubice</w:t>
            </w:r>
          </w:p>
        </w:tc>
      </w:tr>
      <w:tr w:rsidR="00806BA1" w14:paraId="54AB0806"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26C243" w14:textId="77777777" w:rsidR="00806BA1" w:rsidRDefault="00806BA1">
            <w:pPr>
              <w:spacing w:after="120" w:line="280" w:lineRule="exact"/>
              <w:rPr>
                <w:rFonts w:ascii="Verdana" w:hAnsi="Verdana"/>
                <w:sz w:val="18"/>
                <w:szCs w:val="18"/>
              </w:rPr>
            </w:pPr>
            <w:r>
              <w:rPr>
                <w:rFonts w:ascii="Verdana" w:hAnsi="Verdana"/>
                <w:sz w:val="18"/>
                <w:szCs w:val="18"/>
              </w:rPr>
              <w:t>E-mail</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F76A04" w14:textId="5D00B0E2" w:rsidR="00806BA1" w:rsidRDefault="00806BA1">
            <w:pPr>
              <w:spacing w:after="120" w:line="280" w:lineRule="exact"/>
              <w:rPr>
                <w:rFonts w:ascii="Verdana" w:hAnsi="Verdana"/>
                <w:sz w:val="18"/>
                <w:szCs w:val="18"/>
              </w:rPr>
            </w:pPr>
            <w:r w:rsidRPr="00806BA1">
              <w:rPr>
                <w:rFonts w:ascii="Verdana" w:hAnsi="Verdana"/>
                <w:sz w:val="18"/>
                <w:szCs w:val="18"/>
              </w:rPr>
              <w:t>SimecekJ@spravazeleznic.cz</w:t>
            </w:r>
          </w:p>
        </w:tc>
      </w:tr>
      <w:tr w:rsidR="00806BA1" w14:paraId="767DF0C1"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5FAF96" w14:textId="77777777" w:rsidR="00806BA1" w:rsidRDefault="00806BA1">
            <w:pPr>
              <w:spacing w:after="120" w:line="280" w:lineRule="exact"/>
              <w:rPr>
                <w:rFonts w:ascii="Verdana" w:hAnsi="Verdana"/>
                <w:sz w:val="18"/>
                <w:szCs w:val="18"/>
              </w:rPr>
            </w:pPr>
            <w:r>
              <w:rPr>
                <w:rFonts w:ascii="Verdana" w:hAnsi="Verdana"/>
                <w:sz w:val="18"/>
                <w:szCs w:val="18"/>
              </w:rPr>
              <w:t>Telefon</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DFEC6D" w14:textId="77777777" w:rsidR="00806BA1" w:rsidRDefault="00806BA1">
            <w:pPr>
              <w:spacing w:after="120" w:line="280" w:lineRule="exact"/>
              <w:rPr>
                <w:rFonts w:ascii="Verdana" w:hAnsi="Verdana"/>
                <w:sz w:val="18"/>
                <w:szCs w:val="18"/>
              </w:rPr>
            </w:pPr>
            <w:r>
              <w:rPr>
                <w:rFonts w:ascii="Verdana" w:hAnsi="Verdana"/>
                <w:sz w:val="18"/>
                <w:szCs w:val="18"/>
              </w:rPr>
              <w:t>724 791 425</w:t>
            </w:r>
          </w:p>
        </w:tc>
      </w:tr>
    </w:tbl>
    <w:p w14:paraId="588A102D" w14:textId="77777777" w:rsidR="00806BA1" w:rsidRDefault="00806BA1" w:rsidP="00806BA1">
      <w:pPr>
        <w:spacing w:after="120" w:line="264" w:lineRule="auto"/>
        <w:ind w:left="720"/>
        <w:rPr>
          <w:rFonts w:ascii="Verdana" w:eastAsiaTheme="minorHAnsi" w:hAnsi="Verdana" w:cs="Aptos"/>
          <w:i/>
          <w:iCs/>
          <w:sz w:val="18"/>
          <w:szCs w:val="18"/>
        </w:rPr>
      </w:pPr>
    </w:p>
    <w:p w14:paraId="439B7620" w14:textId="77777777" w:rsidR="00806BA1" w:rsidRDefault="00806BA1" w:rsidP="00806BA1">
      <w:pPr>
        <w:pStyle w:val="Textbezodsazen"/>
        <w:numPr>
          <w:ilvl w:val="0"/>
          <w:numId w:val="11"/>
        </w:numPr>
        <w:rPr>
          <w:rFonts w:ascii="Verdana" w:hAnsi="Verdana"/>
          <w:i/>
          <w:iCs/>
          <w:lang w:eastAsia="cs-CZ"/>
        </w:rPr>
      </w:pPr>
      <w:r>
        <w:rPr>
          <w:rFonts w:ascii="Verdana" w:hAnsi="Verdana"/>
          <w:i/>
          <w:iCs/>
          <w:lang w:eastAsia="cs-CZ"/>
        </w:rPr>
        <w:t xml:space="preserve">ve věcech </w:t>
      </w:r>
      <w:r w:rsidRPr="00806BA1">
        <w:rPr>
          <w:rFonts w:ascii="Verdana" w:hAnsi="Verdana" w:cstheme="minorHAnsi"/>
          <w:i/>
          <w:iCs/>
        </w:rPr>
        <w:t>technických</w:t>
      </w:r>
      <w:r>
        <w:rPr>
          <w:rFonts w:ascii="Verdana" w:hAnsi="Verdana"/>
          <w:i/>
          <w:iCs/>
          <w:lang w:eastAsia="cs-CZ"/>
        </w:rPr>
        <w:t xml:space="preserve"> – oblast Pardubice – školící centrum:</w:t>
      </w:r>
    </w:p>
    <w:tbl>
      <w:tblPr>
        <w:tblW w:w="0" w:type="auto"/>
        <w:tblInd w:w="737" w:type="dxa"/>
        <w:tblCellMar>
          <w:left w:w="0" w:type="dxa"/>
          <w:right w:w="0" w:type="dxa"/>
        </w:tblCellMar>
        <w:tblLook w:val="04A0" w:firstRow="1" w:lastRow="0" w:firstColumn="1" w:lastColumn="0" w:noHBand="0" w:noVBand="1"/>
      </w:tblPr>
      <w:tblGrid>
        <w:gridCol w:w="2144"/>
        <w:gridCol w:w="6171"/>
      </w:tblGrid>
      <w:tr w:rsidR="00806BA1" w14:paraId="169E0A41" w14:textId="77777777" w:rsidTr="00806BA1">
        <w:tc>
          <w:tcPr>
            <w:tcW w:w="2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0F730E" w14:textId="77777777" w:rsidR="00806BA1" w:rsidRDefault="00806BA1">
            <w:pPr>
              <w:spacing w:after="120" w:line="280" w:lineRule="exact"/>
              <w:rPr>
                <w:rFonts w:ascii="Verdana" w:hAnsi="Verdana"/>
                <w:sz w:val="18"/>
                <w:szCs w:val="18"/>
              </w:rPr>
            </w:pPr>
            <w:r>
              <w:rPr>
                <w:rFonts w:ascii="Verdana" w:hAnsi="Verdana"/>
                <w:sz w:val="18"/>
                <w:szCs w:val="18"/>
              </w:rPr>
              <w:t>Jméno a příjmení</w:t>
            </w:r>
          </w:p>
        </w:tc>
        <w:tc>
          <w:tcPr>
            <w:tcW w:w="63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BDBA39" w14:textId="77777777" w:rsidR="00806BA1" w:rsidRDefault="00806BA1">
            <w:pPr>
              <w:spacing w:after="120" w:line="280" w:lineRule="exact"/>
              <w:rPr>
                <w:rFonts w:ascii="Verdana" w:hAnsi="Verdana"/>
                <w:sz w:val="18"/>
                <w:szCs w:val="18"/>
              </w:rPr>
            </w:pPr>
            <w:r>
              <w:rPr>
                <w:rFonts w:ascii="Verdana" w:hAnsi="Verdana"/>
                <w:sz w:val="18"/>
                <w:szCs w:val="18"/>
              </w:rPr>
              <w:t>Václav Machek</w:t>
            </w:r>
          </w:p>
        </w:tc>
      </w:tr>
      <w:tr w:rsidR="00806BA1" w14:paraId="3537A572"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7FC28AB" w14:textId="77777777" w:rsidR="00806BA1" w:rsidRDefault="00806BA1">
            <w:pPr>
              <w:spacing w:after="120" w:line="280" w:lineRule="exact"/>
              <w:rPr>
                <w:rFonts w:ascii="Verdana" w:hAnsi="Verdana"/>
                <w:sz w:val="18"/>
                <w:szCs w:val="18"/>
              </w:rPr>
            </w:pPr>
            <w:r>
              <w:rPr>
                <w:rFonts w:ascii="Verdana" w:hAnsi="Verdana"/>
                <w:sz w:val="18"/>
                <w:szCs w:val="18"/>
              </w:rPr>
              <w:t>Adresa</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B105C8" w14:textId="77777777" w:rsidR="00806BA1" w:rsidRDefault="00806BA1">
            <w:pPr>
              <w:spacing w:after="120" w:line="280" w:lineRule="exact"/>
              <w:rPr>
                <w:rFonts w:ascii="Verdana" w:hAnsi="Verdana"/>
                <w:sz w:val="18"/>
                <w:szCs w:val="18"/>
                <w:highlight w:val="cyan"/>
              </w:rPr>
            </w:pPr>
            <w:r>
              <w:rPr>
                <w:rFonts w:ascii="Verdana" w:hAnsi="Verdana"/>
                <w:sz w:val="18"/>
                <w:szCs w:val="18"/>
              </w:rPr>
              <w:t>OŘ Hradec Králové, SPS Hradec Králové, odd. provozní oblast II.,</w:t>
            </w:r>
            <w:r>
              <w:rPr>
                <w:rFonts w:cs="Calibri"/>
                <w:szCs w:val="20"/>
              </w:rPr>
              <w:t xml:space="preserve"> </w:t>
            </w:r>
            <w:r>
              <w:rPr>
                <w:rFonts w:ascii="Verdana" w:hAnsi="Verdana"/>
                <w:sz w:val="18"/>
                <w:szCs w:val="18"/>
              </w:rPr>
              <w:t>Hlaváčova 2801, 530 02 Pardubice</w:t>
            </w:r>
          </w:p>
        </w:tc>
      </w:tr>
      <w:tr w:rsidR="00806BA1" w14:paraId="636BCA5A"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D2CD72" w14:textId="77777777" w:rsidR="00806BA1" w:rsidRDefault="00806BA1">
            <w:pPr>
              <w:spacing w:after="120" w:line="280" w:lineRule="exact"/>
              <w:rPr>
                <w:rFonts w:ascii="Verdana" w:hAnsi="Verdana"/>
                <w:sz w:val="18"/>
                <w:szCs w:val="18"/>
              </w:rPr>
            </w:pPr>
            <w:r>
              <w:rPr>
                <w:rFonts w:ascii="Verdana" w:hAnsi="Verdana"/>
                <w:sz w:val="18"/>
                <w:szCs w:val="18"/>
              </w:rPr>
              <w:lastRenderedPageBreak/>
              <w:t>E-mail</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206FBF" w14:textId="64B41E49" w:rsidR="00806BA1" w:rsidRDefault="00806BA1">
            <w:pPr>
              <w:spacing w:after="120" w:line="280" w:lineRule="exact"/>
              <w:rPr>
                <w:rFonts w:ascii="Verdana" w:hAnsi="Verdana"/>
                <w:sz w:val="18"/>
                <w:szCs w:val="18"/>
              </w:rPr>
            </w:pPr>
            <w:r w:rsidRPr="00806BA1">
              <w:rPr>
                <w:rFonts w:ascii="Verdana" w:hAnsi="Verdana"/>
                <w:sz w:val="18"/>
                <w:szCs w:val="18"/>
              </w:rPr>
              <w:t>MachekVa@spravazeleznic.cz</w:t>
            </w:r>
          </w:p>
        </w:tc>
      </w:tr>
      <w:tr w:rsidR="00806BA1" w14:paraId="382FB3AA"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3EC1FA" w14:textId="77777777" w:rsidR="00806BA1" w:rsidRDefault="00806BA1">
            <w:pPr>
              <w:spacing w:after="120" w:line="280" w:lineRule="exact"/>
              <w:rPr>
                <w:rFonts w:ascii="Verdana" w:hAnsi="Verdana"/>
                <w:sz w:val="18"/>
                <w:szCs w:val="18"/>
              </w:rPr>
            </w:pPr>
            <w:r>
              <w:rPr>
                <w:rFonts w:ascii="Verdana" w:hAnsi="Verdana"/>
                <w:sz w:val="18"/>
                <w:szCs w:val="18"/>
              </w:rPr>
              <w:t>Telefon</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A46126" w14:textId="77777777" w:rsidR="00806BA1" w:rsidRDefault="00806BA1">
            <w:pPr>
              <w:spacing w:after="120" w:line="280" w:lineRule="exact"/>
              <w:rPr>
                <w:rFonts w:ascii="Verdana" w:hAnsi="Verdana"/>
                <w:sz w:val="18"/>
                <w:szCs w:val="18"/>
              </w:rPr>
            </w:pPr>
            <w:r>
              <w:rPr>
                <w:rFonts w:ascii="Verdana" w:hAnsi="Verdana"/>
                <w:sz w:val="18"/>
                <w:szCs w:val="18"/>
              </w:rPr>
              <w:t>702 218 594</w:t>
            </w:r>
          </w:p>
        </w:tc>
      </w:tr>
    </w:tbl>
    <w:p w14:paraId="190C57D4" w14:textId="77777777" w:rsidR="00806BA1" w:rsidRDefault="00806BA1" w:rsidP="00806BA1">
      <w:pPr>
        <w:spacing w:after="120" w:line="264" w:lineRule="auto"/>
        <w:ind w:left="720"/>
        <w:rPr>
          <w:rFonts w:ascii="Verdana" w:eastAsiaTheme="minorHAnsi" w:hAnsi="Verdana" w:cs="Aptos"/>
          <w:i/>
          <w:iCs/>
          <w:sz w:val="18"/>
          <w:szCs w:val="18"/>
        </w:rPr>
      </w:pPr>
    </w:p>
    <w:p w14:paraId="0992160B" w14:textId="77777777" w:rsidR="00806BA1" w:rsidRDefault="00806BA1" w:rsidP="00806BA1">
      <w:pPr>
        <w:pStyle w:val="Textbezodsazen"/>
        <w:numPr>
          <w:ilvl w:val="0"/>
          <w:numId w:val="11"/>
        </w:numPr>
        <w:rPr>
          <w:rFonts w:ascii="Verdana" w:hAnsi="Verdana"/>
          <w:i/>
          <w:iCs/>
          <w:lang w:eastAsia="cs-CZ"/>
        </w:rPr>
      </w:pPr>
      <w:r>
        <w:rPr>
          <w:rFonts w:ascii="Verdana" w:hAnsi="Verdana"/>
          <w:i/>
          <w:iCs/>
          <w:lang w:eastAsia="cs-CZ"/>
        </w:rPr>
        <w:t xml:space="preserve">ve věcech </w:t>
      </w:r>
      <w:r w:rsidRPr="00806BA1">
        <w:rPr>
          <w:rFonts w:ascii="Verdana" w:hAnsi="Verdana" w:cstheme="minorHAnsi"/>
          <w:i/>
          <w:iCs/>
        </w:rPr>
        <w:t>technických</w:t>
      </w:r>
      <w:r>
        <w:rPr>
          <w:rFonts w:ascii="Verdana" w:hAnsi="Verdana"/>
          <w:i/>
          <w:iCs/>
          <w:lang w:eastAsia="cs-CZ"/>
        </w:rPr>
        <w:t xml:space="preserve"> – oblast Liberec:</w:t>
      </w:r>
    </w:p>
    <w:tbl>
      <w:tblPr>
        <w:tblW w:w="0" w:type="auto"/>
        <w:tblInd w:w="737" w:type="dxa"/>
        <w:tblCellMar>
          <w:left w:w="0" w:type="dxa"/>
          <w:right w:w="0" w:type="dxa"/>
        </w:tblCellMar>
        <w:tblLook w:val="04A0" w:firstRow="1" w:lastRow="0" w:firstColumn="1" w:lastColumn="0" w:noHBand="0" w:noVBand="1"/>
      </w:tblPr>
      <w:tblGrid>
        <w:gridCol w:w="2150"/>
        <w:gridCol w:w="6165"/>
      </w:tblGrid>
      <w:tr w:rsidR="00806BA1" w14:paraId="0E3EB3F5" w14:textId="77777777" w:rsidTr="00806BA1">
        <w:tc>
          <w:tcPr>
            <w:tcW w:w="220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64560C" w14:textId="77777777" w:rsidR="00806BA1" w:rsidRDefault="00806BA1">
            <w:pPr>
              <w:spacing w:after="120" w:line="280" w:lineRule="exact"/>
              <w:rPr>
                <w:rFonts w:ascii="Verdana" w:hAnsi="Verdana"/>
                <w:sz w:val="18"/>
                <w:szCs w:val="18"/>
              </w:rPr>
            </w:pPr>
            <w:r>
              <w:rPr>
                <w:rFonts w:ascii="Verdana" w:hAnsi="Verdana"/>
                <w:sz w:val="18"/>
                <w:szCs w:val="18"/>
              </w:rPr>
              <w:t>Jméno a příjmení</w:t>
            </w:r>
          </w:p>
        </w:tc>
        <w:tc>
          <w:tcPr>
            <w:tcW w:w="634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845F116" w14:textId="77777777" w:rsidR="00806BA1" w:rsidRDefault="00806BA1">
            <w:pPr>
              <w:spacing w:after="120" w:line="280" w:lineRule="exact"/>
              <w:rPr>
                <w:rFonts w:ascii="Verdana" w:hAnsi="Verdana"/>
                <w:sz w:val="18"/>
                <w:szCs w:val="18"/>
              </w:rPr>
            </w:pPr>
            <w:r>
              <w:rPr>
                <w:rFonts w:ascii="Verdana" w:hAnsi="Verdana"/>
                <w:sz w:val="18"/>
                <w:szCs w:val="18"/>
              </w:rPr>
              <w:t>Bc. Martin Bulíř</w:t>
            </w:r>
          </w:p>
        </w:tc>
      </w:tr>
      <w:tr w:rsidR="00806BA1" w14:paraId="2C24D4CE"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8A851D" w14:textId="77777777" w:rsidR="00806BA1" w:rsidRDefault="00806BA1">
            <w:pPr>
              <w:spacing w:after="120" w:line="280" w:lineRule="exact"/>
              <w:rPr>
                <w:rFonts w:ascii="Verdana" w:hAnsi="Verdana"/>
                <w:sz w:val="18"/>
                <w:szCs w:val="18"/>
              </w:rPr>
            </w:pPr>
            <w:r>
              <w:rPr>
                <w:rFonts w:ascii="Verdana" w:hAnsi="Verdana"/>
                <w:sz w:val="18"/>
                <w:szCs w:val="18"/>
              </w:rPr>
              <w:t>Adresa</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216B79" w14:textId="77777777" w:rsidR="00806BA1" w:rsidRDefault="00806BA1">
            <w:pPr>
              <w:spacing w:after="120" w:line="280" w:lineRule="exact"/>
              <w:rPr>
                <w:rFonts w:ascii="Verdana" w:hAnsi="Verdana"/>
                <w:sz w:val="18"/>
                <w:szCs w:val="18"/>
                <w:highlight w:val="cyan"/>
              </w:rPr>
            </w:pPr>
            <w:r>
              <w:rPr>
                <w:rFonts w:ascii="Verdana" w:hAnsi="Verdana"/>
                <w:sz w:val="18"/>
                <w:szCs w:val="18"/>
              </w:rPr>
              <w:t>OŘ Hradec Králové, SPS Hradec Králové, odd. provozní oblast I., Nákladní 344/1, 460 07 Liberec</w:t>
            </w:r>
          </w:p>
        </w:tc>
      </w:tr>
      <w:tr w:rsidR="00806BA1" w14:paraId="5C1FD15D"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04A021" w14:textId="77777777" w:rsidR="00806BA1" w:rsidRDefault="00806BA1">
            <w:pPr>
              <w:spacing w:after="120" w:line="280" w:lineRule="exact"/>
              <w:rPr>
                <w:rFonts w:ascii="Verdana" w:hAnsi="Verdana"/>
                <w:sz w:val="18"/>
                <w:szCs w:val="18"/>
              </w:rPr>
            </w:pPr>
            <w:r>
              <w:rPr>
                <w:rFonts w:ascii="Verdana" w:hAnsi="Verdana"/>
                <w:sz w:val="18"/>
                <w:szCs w:val="18"/>
              </w:rPr>
              <w:t>E-mail</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7FDBCA" w14:textId="47D18202" w:rsidR="00806BA1" w:rsidRDefault="00806BA1">
            <w:pPr>
              <w:spacing w:after="120" w:line="280" w:lineRule="exact"/>
              <w:rPr>
                <w:rFonts w:ascii="Verdana" w:hAnsi="Verdana"/>
                <w:sz w:val="18"/>
                <w:szCs w:val="18"/>
              </w:rPr>
            </w:pPr>
            <w:r w:rsidRPr="00B55BBB">
              <w:rPr>
                <w:rFonts w:ascii="Verdana" w:hAnsi="Verdana"/>
                <w:sz w:val="18"/>
                <w:szCs w:val="18"/>
              </w:rPr>
              <w:t>Bulir@spravazeleznic.cz</w:t>
            </w:r>
          </w:p>
        </w:tc>
      </w:tr>
      <w:tr w:rsidR="00806BA1" w14:paraId="32B219D0" w14:textId="77777777" w:rsidTr="00806BA1">
        <w:tc>
          <w:tcPr>
            <w:tcW w:w="220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AFB5BA" w14:textId="77777777" w:rsidR="00806BA1" w:rsidRDefault="00806BA1">
            <w:pPr>
              <w:spacing w:after="120" w:line="280" w:lineRule="exact"/>
              <w:rPr>
                <w:rFonts w:ascii="Verdana" w:hAnsi="Verdana"/>
                <w:sz w:val="18"/>
                <w:szCs w:val="18"/>
              </w:rPr>
            </w:pPr>
            <w:r>
              <w:rPr>
                <w:rFonts w:ascii="Verdana" w:hAnsi="Verdana"/>
                <w:sz w:val="18"/>
                <w:szCs w:val="18"/>
              </w:rPr>
              <w:t>Telefon</w:t>
            </w:r>
          </w:p>
        </w:tc>
        <w:tc>
          <w:tcPr>
            <w:tcW w:w="63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DB6B5A" w14:textId="77777777" w:rsidR="00806BA1" w:rsidRDefault="00806BA1">
            <w:pPr>
              <w:spacing w:after="120" w:line="280" w:lineRule="exact"/>
              <w:rPr>
                <w:rFonts w:ascii="Verdana" w:hAnsi="Verdana"/>
                <w:sz w:val="18"/>
                <w:szCs w:val="18"/>
              </w:rPr>
            </w:pPr>
            <w:r>
              <w:rPr>
                <w:rFonts w:ascii="Verdana" w:hAnsi="Verdana"/>
                <w:sz w:val="18"/>
                <w:szCs w:val="18"/>
              </w:rPr>
              <w:t>725 501 971</w:t>
            </w:r>
          </w:p>
        </w:tc>
      </w:tr>
    </w:tbl>
    <w:p w14:paraId="71B8AEE4" w14:textId="77777777" w:rsidR="00806BA1" w:rsidRPr="00B55BBB" w:rsidRDefault="00806BA1" w:rsidP="00806BA1">
      <w:pPr>
        <w:rPr>
          <w:rFonts w:ascii="Verdana" w:hAnsi="Verdana"/>
          <w:color w:val="000000"/>
          <w:sz w:val="18"/>
          <w:szCs w:val="18"/>
        </w:rPr>
      </w:pPr>
    </w:p>
    <w:p w14:paraId="40C416C3" w14:textId="5C95D78F" w:rsidR="00BE4461" w:rsidRPr="00FE0C14" w:rsidRDefault="00BE4461" w:rsidP="004C52A4">
      <w:pPr>
        <w:pStyle w:val="Textbezodsazen"/>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4C52A4">
      <w:pPr>
        <w:pStyle w:val="Textbezodsazen"/>
        <w:numPr>
          <w:ilvl w:val="0"/>
          <w:numId w:val="11"/>
        </w:numPr>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rsidP="004C52A4">
      <w:pPr>
        <w:pStyle w:val="Textbezodsazen"/>
        <w:ind w:left="720"/>
        <w:rPr>
          <w:rFonts w:ascii="Verdana" w:hAnsi="Verdana" w:cstheme="minorHAnsi"/>
          <w:b/>
        </w:rPr>
      </w:pPr>
    </w:p>
    <w:p w14:paraId="41A1F212" w14:textId="77777777" w:rsidR="00BE4461" w:rsidRPr="00FE0C14" w:rsidRDefault="00BE4461" w:rsidP="004C52A4">
      <w:pPr>
        <w:pStyle w:val="Textbezodsazen"/>
        <w:numPr>
          <w:ilvl w:val="0"/>
          <w:numId w:val="11"/>
        </w:numPr>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rsidP="004C52A4">
            <w:pPr>
              <w:pStyle w:val="RLTextlnkuslovan"/>
              <w:numPr>
                <w:ilvl w:val="0"/>
                <w:numId w:val="0"/>
              </w:numPr>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rsidP="004C52A4">
            <w:pPr>
              <w:pStyle w:val="doplnuchaze"/>
              <w:jc w:val="both"/>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rsidP="004C52A4">
      <w:pPr>
        <w:pStyle w:val="Textbezodsazen"/>
        <w:ind w:left="720"/>
        <w:rPr>
          <w:rFonts w:ascii="Verdana" w:hAnsi="Verdana" w:cstheme="minorHAnsi"/>
          <w:i/>
        </w:rPr>
      </w:pPr>
    </w:p>
    <w:p w14:paraId="6941A6EA" w14:textId="77777777" w:rsidR="00BE4461" w:rsidRDefault="00BE4461" w:rsidP="004C52A4">
      <w:pPr>
        <w:pStyle w:val="Textbezodsazen"/>
        <w:ind w:left="720"/>
        <w:rPr>
          <w:rFonts w:ascii="Verdana" w:hAnsi="Verdana" w:cstheme="minorHAnsi"/>
          <w:i/>
        </w:rPr>
      </w:pPr>
    </w:p>
    <w:p w14:paraId="32CE7EE9" w14:textId="52A7139A" w:rsidR="00BE4461" w:rsidRPr="00BE4461" w:rsidRDefault="00BE4461" w:rsidP="004C52A4">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sectPr w:rsidR="00BE4461" w:rsidRPr="00BE4461" w:rsidSect="00BE4461">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3A4BF" w14:textId="77777777" w:rsidR="00912B81" w:rsidRDefault="00912B81" w:rsidP="003706CB">
      <w:pPr>
        <w:spacing w:after="0" w:line="240" w:lineRule="auto"/>
      </w:pPr>
      <w:r>
        <w:separator/>
      </w:r>
    </w:p>
  </w:endnote>
  <w:endnote w:type="continuationSeparator" w:id="0">
    <w:p w14:paraId="5D0C8235" w14:textId="77777777" w:rsidR="00912B81" w:rsidRDefault="00912B81" w:rsidP="003706CB">
      <w:pPr>
        <w:spacing w:after="0" w:line="240" w:lineRule="auto"/>
      </w:pPr>
      <w:r>
        <w:continuationSeparator/>
      </w:r>
    </w:p>
  </w:endnote>
  <w:endnote w:type="continuationNotice" w:id="1">
    <w:p w14:paraId="529D2398" w14:textId="77777777" w:rsidR="00912B81" w:rsidRDefault="00912B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9B1A8" w14:textId="578EE9B2" w:rsidR="00C210B0" w:rsidRPr="00C4263C" w:rsidRDefault="00C210B0"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58617E34" w14:textId="77777777" w:rsidR="00C210B0" w:rsidRPr="00C4263C" w:rsidRDefault="00C210B0"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2F337A9E" w14:textId="3B2F6DE7" w:rsidR="00C210B0" w:rsidRPr="00C4263C" w:rsidRDefault="00C210B0" w:rsidP="00C210B0">
    <w:pPr>
      <w:pStyle w:val="Zpat"/>
      <w:tabs>
        <w:tab w:val="clear" w:pos="4536"/>
        <w:tab w:val="left" w:pos="3402"/>
      </w:tabs>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A708F6">
      <w:rPr>
        <w:rFonts w:ascii="Verdana" w:eastAsia="Verdana" w:hAnsi="Verdana"/>
        <w:b/>
        <w:noProof/>
        <w:color w:val="FF5200"/>
        <w:sz w:val="14"/>
        <w:szCs w:val="14"/>
      </w:rPr>
      <w:t>9</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FF0948">
      <w:rPr>
        <w:rFonts w:ascii="Verdana" w:eastAsia="Verdana" w:hAnsi="Verdana"/>
        <w:b/>
        <w:noProof/>
        <w:color w:val="FF5200"/>
        <w:sz w:val="14"/>
        <w:szCs w:val="14"/>
      </w:rPr>
      <w:t>9</w:t>
    </w:r>
    <w:r>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0045280B" w:rsidRPr="0045280B">
      <w:rPr>
        <w:rFonts w:ascii="Verdana" w:eastAsia="Verdana" w:hAnsi="Verdana"/>
        <w:sz w:val="14"/>
        <w:szCs w:val="14"/>
      </w:rPr>
      <w:t>Opravy a revize klimatizací v obvodu SPS OŘ Hradec Králové 2025</w:t>
    </w:r>
  </w:p>
  <w:p w14:paraId="59EFF4E1" w14:textId="77777777" w:rsidR="00C210B0" w:rsidRDefault="00C210B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C210B0" w:rsidRPr="003B2DAA" w14:paraId="31C88FAE" w14:textId="77777777" w:rsidTr="005553DE">
      <w:tc>
        <w:tcPr>
          <w:tcW w:w="1361" w:type="dxa"/>
          <w:tcMar>
            <w:left w:w="0" w:type="dxa"/>
            <w:right w:w="0" w:type="dxa"/>
          </w:tcMar>
          <w:vAlign w:val="bottom"/>
        </w:tcPr>
        <w:p w14:paraId="504C9ABC" w14:textId="0B0C3478" w:rsidR="00C210B0" w:rsidRPr="00006859" w:rsidRDefault="00C210B0" w:rsidP="00C210B0">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A708F6">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Pr>
              <w:rFonts w:ascii="Verdana" w:eastAsia="Verdana" w:hAnsi="Verdana"/>
              <w:b/>
              <w:color w:val="FF5200"/>
              <w:sz w:val="12"/>
            </w:rPr>
            <w:fldChar w:fldCharType="begin"/>
          </w:r>
          <w:r>
            <w:rPr>
              <w:rFonts w:ascii="Verdana" w:eastAsia="Verdana" w:hAnsi="Verdana"/>
              <w:b/>
              <w:color w:val="FF5200"/>
              <w:sz w:val="12"/>
            </w:rPr>
            <w:instrText xml:space="preserve"> SECTIONPAGES   \* MERGEFORMAT </w:instrText>
          </w:r>
          <w:r>
            <w:rPr>
              <w:rFonts w:ascii="Verdana" w:eastAsia="Verdana" w:hAnsi="Verdana"/>
              <w:b/>
              <w:color w:val="FF5200"/>
              <w:sz w:val="12"/>
            </w:rPr>
            <w:fldChar w:fldCharType="separate"/>
          </w:r>
          <w:r w:rsidR="00FF0948">
            <w:rPr>
              <w:rFonts w:ascii="Verdana" w:eastAsia="Verdana" w:hAnsi="Verdana"/>
              <w:b/>
              <w:noProof/>
              <w:color w:val="FF5200"/>
              <w:sz w:val="12"/>
            </w:rPr>
            <w:t>9</w:t>
          </w:r>
          <w:r>
            <w:rPr>
              <w:rFonts w:ascii="Verdana" w:eastAsia="Verdana" w:hAnsi="Verdana"/>
              <w:b/>
              <w:color w:val="FF5200"/>
              <w:sz w:val="12"/>
            </w:rPr>
            <w:fldChar w:fldCharType="end"/>
          </w:r>
        </w:p>
      </w:tc>
      <w:tc>
        <w:tcPr>
          <w:tcW w:w="3458" w:type="dxa"/>
          <w:shd w:val="clear" w:color="auto" w:fill="auto"/>
          <w:tcMar>
            <w:left w:w="0" w:type="dxa"/>
            <w:right w:w="0" w:type="dxa"/>
          </w:tcMar>
        </w:tcPr>
        <w:p w14:paraId="25D8FFEE" w14:textId="77777777" w:rsidR="00C210B0" w:rsidRPr="003B2DAA" w:rsidRDefault="00C210B0" w:rsidP="00C210B0">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0DF1AF1"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193BFB"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51F0160" w14:textId="77777777" w:rsidR="00C210B0" w:rsidRPr="003B2DAA" w:rsidRDefault="00C210B0" w:rsidP="00C210B0">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618476A5" w14:textId="77777777" w:rsidR="00C210B0" w:rsidRPr="003B2DAA" w:rsidRDefault="00C210B0" w:rsidP="00C210B0">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r>
  </w:tbl>
  <w:p w14:paraId="0A17CD67" w14:textId="77777777" w:rsidR="00C210B0" w:rsidRDefault="00C210B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98E65" w14:textId="41FB42D4" w:rsidR="00C210B0" w:rsidRPr="00C4263C" w:rsidRDefault="00C210B0"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3F785F81" w14:textId="77777777" w:rsidR="00C210B0" w:rsidRPr="00C4263C" w:rsidRDefault="00C210B0"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07F4B527" w14:textId="34F0A1D0" w:rsidR="00C210B0" w:rsidRPr="00C4263C" w:rsidRDefault="00C210B0" w:rsidP="00C210B0">
    <w:pPr>
      <w:pStyle w:val="Zpat"/>
      <w:tabs>
        <w:tab w:val="clear" w:pos="4536"/>
      </w:tabs>
      <w:spacing w:line="200" w:lineRule="exact"/>
      <w:rPr>
        <w:rFonts w:ascii="Verdana" w:eastAsia="Verdana" w:hAnsi="Verdana"/>
        <w:b/>
        <w:sz w:val="14"/>
        <w:szCs w:val="14"/>
      </w:rPr>
    </w:pPr>
    <w:r w:rsidRPr="00C4263C">
      <w:rPr>
        <w:rFonts w:ascii="Verdana" w:eastAsia="Verdana" w:hAnsi="Verdana"/>
        <w:b/>
        <w:color w:val="FF5200"/>
        <w:sz w:val="14"/>
        <w:szCs w:val="14"/>
      </w:rPr>
      <w:tab/>
    </w:r>
    <w:r w:rsidR="0045280B" w:rsidRPr="0045280B">
      <w:rPr>
        <w:rFonts w:ascii="Verdana" w:eastAsia="Verdana" w:hAnsi="Verdana"/>
        <w:sz w:val="14"/>
        <w:szCs w:val="14"/>
      </w:rPr>
      <w:t>Opravy a revize klimatizací v obvodu SPS OŘ Hradec Králové 2025</w:t>
    </w:r>
  </w:p>
  <w:p w14:paraId="6A5FB3C7" w14:textId="77777777" w:rsidR="00C210B0" w:rsidRDefault="00C210B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CB737" w14:textId="77777777" w:rsidR="00A12A7A" w:rsidRPr="00C4263C" w:rsidRDefault="00A12A7A" w:rsidP="00C210B0">
    <w:pPr>
      <w:pStyle w:val="Zpat"/>
      <w:spacing w:line="200" w:lineRule="exact"/>
      <w:rPr>
        <w:rFonts w:ascii="Verdana" w:eastAsia="Verdana" w:hAnsi="Verdana"/>
        <w:b/>
        <w:sz w:val="14"/>
        <w:szCs w:val="14"/>
      </w:rPr>
    </w:pPr>
    <w:r>
      <w:rPr>
        <w:rFonts w:ascii="Verdana" w:eastAsia="Verdana" w:hAnsi="Verdana"/>
        <w:b/>
        <w:sz w:val="14"/>
        <w:szCs w:val="14"/>
      </w:rPr>
      <w:tab/>
    </w:r>
    <w:r>
      <w:rPr>
        <w:rFonts w:ascii="Verdana" w:eastAsia="Verdana" w:hAnsi="Verdana"/>
        <w:b/>
        <w:sz w:val="14"/>
        <w:szCs w:val="14"/>
      </w:rPr>
      <w:tab/>
    </w:r>
    <w:r w:rsidRPr="00C4263C">
      <w:rPr>
        <w:rFonts w:ascii="Verdana" w:eastAsia="Verdana" w:hAnsi="Verdana"/>
        <w:b/>
        <w:sz w:val="14"/>
        <w:szCs w:val="14"/>
      </w:rPr>
      <w:t>Rámcová dohoda</w:t>
    </w:r>
  </w:p>
  <w:p w14:paraId="6A5D7076" w14:textId="77777777" w:rsidR="00A12A7A" w:rsidRPr="00C4263C" w:rsidRDefault="00A12A7A" w:rsidP="00C210B0">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1DB05F42" w14:textId="043B13DD" w:rsidR="00A12A7A" w:rsidRPr="00C4263C" w:rsidRDefault="00A12A7A" w:rsidP="00C210B0">
    <w:pPr>
      <w:pStyle w:val="Zpat"/>
      <w:tabs>
        <w:tab w:val="clear" w:pos="4536"/>
        <w:tab w:val="left" w:pos="3402"/>
      </w:tabs>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Pr="0045280B">
      <w:rPr>
        <w:rFonts w:ascii="Verdana" w:eastAsia="Verdana" w:hAnsi="Verdana"/>
        <w:sz w:val="14"/>
        <w:szCs w:val="14"/>
      </w:rPr>
      <w:t>Opravy a revize klimatizací v obvodu SPS OŘ Hradec Králové 2025</w:t>
    </w:r>
  </w:p>
  <w:p w14:paraId="124336DA" w14:textId="77777777" w:rsidR="00A12A7A" w:rsidRDefault="00A12A7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257F" w14:textId="77777777" w:rsidR="0023135B" w:rsidRDefault="00231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8B040" w14:textId="77777777" w:rsidR="00912B81" w:rsidRDefault="00912B81" w:rsidP="003706CB">
      <w:pPr>
        <w:spacing w:after="0" w:line="240" w:lineRule="auto"/>
      </w:pPr>
      <w:r>
        <w:separator/>
      </w:r>
    </w:p>
  </w:footnote>
  <w:footnote w:type="continuationSeparator" w:id="0">
    <w:p w14:paraId="1CC1A435" w14:textId="77777777" w:rsidR="00912B81" w:rsidRDefault="00912B81" w:rsidP="003706CB">
      <w:pPr>
        <w:spacing w:after="0" w:line="240" w:lineRule="auto"/>
      </w:pPr>
      <w:r>
        <w:continuationSeparator/>
      </w:r>
    </w:p>
  </w:footnote>
  <w:footnote w:type="continuationNotice" w:id="1">
    <w:p w14:paraId="694EE1E5" w14:textId="77777777" w:rsidR="00912B81" w:rsidRDefault="00912B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A8542" w14:textId="119DE9DC" w:rsidR="00C210B0" w:rsidRDefault="00C210B0" w:rsidP="00C210B0">
    <w:pPr>
      <w:pStyle w:val="Zhlav"/>
      <w:jc w:val="right"/>
    </w:pPr>
    <w:r w:rsidRPr="00B30BD1">
      <w:rPr>
        <w:rFonts w:ascii="Verdana" w:hAnsi="Verdana"/>
        <w:sz w:val="16"/>
      </w:rPr>
      <w:t>Č.</w:t>
    </w:r>
    <w:r>
      <w:rPr>
        <w:rFonts w:ascii="Verdana" w:hAnsi="Verdana"/>
        <w:sz w:val="16"/>
      </w:rPr>
      <w:t xml:space="preserve"> </w:t>
    </w:r>
    <w:r w:rsidRPr="00B30BD1">
      <w:rPr>
        <w:rFonts w:ascii="Verdana" w:hAnsi="Verdana"/>
        <w:sz w:val="16"/>
      </w:rPr>
      <w:t xml:space="preserve">j.: </w:t>
    </w:r>
    <w:r w:rsidRPr="00950239">
      <w:rPr>
        <w:rFonts w:ascii="Verdana" w:hAnsi="Verdana"/>
        <w:sz w:val="16"/>
        <w:highlight w:val="cyan"/>
      </w:rPr>
      <w:t>………………………………</w:t>
    </w:r>
    <w:r w:rsidRPr="00B30BD1">
      <w:rPr>
        <w:rFonts w:ascii="Verdana" w:hAnsi="Verdana"/>
        <w:noProof/>
        <w:sz w:val="16"/>
        <w:lang w:eastAsia="cs-CZ"/>
      </w:rPr>
      <w:drawing>
        <wp:anchor distT="0" distB="0" distL="114300" distR="114300" simplePos="0" relativeHeight="251659264" behindDoc="0" locked="1" layoutInCell="1" allowOverlap="1" wp14:anchorId="590C2033" wp14:editId="0B9FF65F">
          <wp:simplePos x="0" y="0"/>
          <wp:positionH relativeFrom="page">
            <wp:posOffset>366395</wp:posOffset>
          </wp:positionH>
          <wp:positionV relativeFrom="page">
            <wp:posOffset>337820</wp:posOffset>
          </wp:positionV>
          <wp:extent cx="1335405" cy="495300"/>
          <wp:effectExtent l="0" t="0" r="0" b="0"/>
          <wp:wrapNone/>
          <wp:docPr id="517225910" name="Obrázek 517225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E1C0C" w14:textId="77777777" w:rsidR="00C210B0" w:rsidRDefault="00C210B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DE3792" w:rsidRPr="00ED7EDC" w:rsidRDefault="00DE3792"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7B066CD"/>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4F62C4"/>
    <w:multiLevelType w:val="hybridMultilevel"/>
    <w:tmpl w:val="2F820EA4"/>
    <w:lvl w:ilvl="0" w:tplc="01927896">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DB93FAE"/>
    <w:multiLevelType w:val="hybridMultilevel"/>
    <w:tmpl w:val="60C03E28"/>
    <w:lvl w:ilvl="0" w:tplc="FFFFFFFF">
      <w:start w:val="1"/>
      <w:numFmt w:val="decimal"/>
      <w:lvlText w:val="%1."/>
      <w:lvlJc w:val="left"/>
      <w:pPr>
        <w:tabs>
          <w:tab w:val="num" w:pos="360"/>
        </w:tabs>
        <w:ind w:left="360" w:hanging="360"/>
      </w:pPr>
      <w:rPr>
        <w:rFonts w:ascii="Verdana" w:hAnsi="Verdana"/>
        <w:sz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4F6181C"/>
    <w:multiLevelType w:val="hybridMultilevel"/>
    <w:tmpl w:val="1CC89D7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6D2089E"/>
    <w:multiLevelType w:val="hybridMultilevel"/>
    <w:tmpl w:val="941ED1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DA3669"/>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795754FC"/>
    <w:multiLevelType w:val="hybridMultilevel"/>
    <w:tmpl w:val="60C03E28"/>
    <w:lvl w:ilvl="0" w:tplc="F31C36EC">
      <w:start w:val="1"/>
      <w:numFmt w:val="decimal"/>
      <w:lvlText w:val="%1."/>
      <w:lvlJc w:val="left"/>
      <w:pPr>
        <w:tabs>
          <w:tab w:val="num" w:pos="360"/>
        </w:tabs>
        <w:ind w:left="360" w:hanging="360"/>
      </w:pPr>
      <w:rPr>
        <w:rFonts w:ascii="Verdana" w:hAnsi="Verdana"/>
        <w:sz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963849847">
    <w:abstractNumId w:val="23"/>
  </w:num>
  <w:num w:numId="2" w16cid:durableId="138352176">
    <w:abstractNumId w:val="22"/>
  </w:num>
  <w:num w:numId="3" w16cid:durableId="2118518598">
    <w:abstractNumId w:val="1"/>
  </w:num>
  <w:num w:numId="4" w16cid:durableId="2025671830">
    <w:abstractNumId w:val="0"/>
  </w:num>
  <w:num w:numId="5" w16cid:durableId="477498470">
    <w:abstractNumId w:val="8"/>
  </w:num>
  <w:num w:numId="6" w16cid:durableId="665978098">
    <w:abstractNumId w:val="7"/>
  </w:num>
  <w:num w:numId="7" w16cid:durableId="325868217">
    <w:abstractNumId w:val="5"/>
  </w:num>
  <w:num w:numId="8" w16cid:durableId="1037585780">
    <w:abstractNumId w:val="14"/>
  </w:num>
  <w:num w:numId="9" w16cid:durableId="802162021">
    <w:abstractNumId w:val="13"/>
  </w:num>
  <w:num w:numId="10" w16cid:durableId="55011374">
    <w:abstractNumId w:val="16"/>
  </w:num>
  <w:num w:numId="11" w16cid:durableId="1827623174">
    <w:abstractNumId w:val="17"/>
  </w:num>
  <w:num w:numId="12" w16cid:durableId="1370451474">
    <w:abstractNumId w:val="2"/>
  </w:num>
  <w:num w:numId="13" w16cid:durableId="1027559414">
    <w:abstractNumId w:val="9"/>
  </w:num>
  <w:num w:numId="14" w16cid:durableId="1637642639">
    <w:abstractNumId w:val="3"/>
  </w:num>
  <w:num w:numId="15" w16cid:durableId="712533992">
    <w:abstractNumId w:val="18"/>
  </w:num>
  <w:num w:numId="16" w16cid:durableId="863515819">
    <w:abstractNumId w:val="6"/>
  </w:num>
  <w:num w:numId="17" w16cid:durableId="644893940">
    <w:abstractNumId w:val="6"/>
    <w:lvlOverride w:ilvl="0">
      <w:startOverride w:val="1"/>
    </w:lvlOverride>
  </w:num>
  <w:num w:numId="18" w16cid:durableId="1995334898">
    <w:abstractNumId w:val="12"/>
  </w:num>
  <w:num w:numId="19" w16cid:durableId="1946426044">
    <w:abstractNumId w:val="15"/>
  </w:num>
  <w:num w:numId="20" w16cid:durableId="633605214">
    <w:abstractNumId w:val="21"/>
  </w:num>
  <w:num w:numId="21" w16cid:durableId="2024698191">
    <w:abstractNumId w:val="4"/>
  </w:num>
  <w:num w:numId="22" w16cid:durableId="1446075279">
    <w:abstractNumId w:val="11"/>
  </w:num>
  <w:num w:numId="23" w16cid:durableId="297414521">
    <w:abstractNumId w:val="19"/>
  </w:num>
  <w:num w:numId="24" w16cid:durableId="416169072">
    <w:abstractNumId w:val="20"/>
  </w:num>
  <w:num w:numId="25" w16cid:durableId="213155336">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2298"/>
    <w:rsid w:val="00042832"/>
    <w:rsid w:val="0004346B"/>
    <w:rsid w:val="000466BF"/>
    <w:rsid w:val="00046EB9"/>
    <w:rsid w:val="00050CB8"/>
    <w:rsid w:val="00053B1E"/>
    <w:rsid w:val="00057873"/>
    <w:rsid w:val="0006027E"/>
    <w:rsid w:val="00066FAC"/>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6BF"/>
    <w:rsid w:val="000A6CD6"/>
    <w:rsid w:val="000A7408"/>
    <w:rsid w:val="000C51EC"/>
    <w:rsid w:val="000C5A20"/>
    <w:rsid w:val="000C66C3"/>
    <w:rsid w:val="000C7132"/>
    <w:rsid w:val="000D282E"/>
    <w:rsid w:val="000D311D"/>
    <w:rsid w:val="000D59B0"/>
    <w:rsid w:val="000D7EC6"/>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16428"/>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805"/>
    <w:rsid w:val="00190A1B"/>
    <w:rsid w:val="001937F5"/>
    <w:rsid w:val="00196400"/>
    <w:rsid w:val="001A3204"/>
    <w:rsid w:val="001A3D2C"/>
    <w:rsid w:val="001A3DB4"/>
    <w:rsid w:val="001A487E"/>
    <w:rsid w:val="001B04D3"/>
    <w:rsid w:val="001B2DC9"/>
    <w:rsid w:val="001C327F"/>
    <w:rsid w:val="001C3C9C"/>
    <w:rsid w:val="001C7FC3"/>
    <w:rsid w:val="001D1085"/>
    <w:rsid w:val="001D2C4B"/>
    <w:rsid w:val="001D2DB5"/>
    <w:rsid w:val="001D56E3"/>
    <w:rsid w:val="001D65ED"/>
    <w:rsid w:val="001E4EEF"/>
    <w:rsid w:val="001E5925"/>
    <w:rsid w:val="001F39B2"/>
    <w:rsid w:val="001F6C90"/>
    <w:rsid w:val="001F7338"/>
    <w:rsid w:val="002045B1"/>
    <w:rsid w:val="00204750"/>
    <w:rsid w:val="0020503A"/>
    <w:rsid w:val="00211202"/>
    <w:rsid w:val="0021150B"/>
    <w:rsid w:val="00213CAA"/>
    <w:rsid w:val="002164BA"/>
    <w:rsid w:val="002168EF"/>
    <w:rsid w:val="002171E6"/>
    <w:rsid w:val="00217838"/>
    <w:rsid w:val="00220472"/>
    <w:rsid w:val="00224684"/>
    <w:rsid w:val="0022507E"/>
    <w:rsid w:val="0022522D"/>
    <w:rsid w:val="0023135B"/>
    <w:rsid w:val="0023151B"/>
    <w:rsid w:val="00234A1E"/>
    <w:rsid w:val="00235018"/>
    <w:rsid w:val="00235366"/>
    <w:rsid w:val="00235748"/>
    <w:rsid w:val="002422A1"/>
    <w:rsid w:val="00242EE0"/>
    <w:rsid w:val="002443C7"/>
    <w:rsid w:val="002507FA"/>
    <w:rsid w:val="0025780E"/>
    <w:rsid w:val="00264CA8"/>
    <w:rsid w:val="00271E92"/>
    <w:rsid w:val="002721BD"/>
    <w:rsid w:val="002724E5"/>
    <w:rsid w:val="00276548"/>
    <w:rsid w:val="00277C3D"/>
    <w:rsid w:val="002810B9"/>
    <w:rsid w:val="0028212C"/>
    <w:rsid w:val="002848BB"/>
    <w:rsid w:val="00287BC5"/>
    <w:rsid w:val="002906C0"/>
    <w:rsid w:val="00290986"/>
    <w:rsid w:val="002910CA"/>
    <w:rsid w:val="00294755"/>
    <w:rsid w:val="002A11CD"/>
    <w:rsid w:val="002A71FB"/>
    <w:rsid w:val="002A7690"/>
    <w:rsid w:val="002B2889"/>
    <w:rsid w:val="002B320E"/>
    <w:rsid w:val="002B5ECC"/>
    <w:rsid w:val="002B61E8"/>
    <w:rsid w:val="002B6DFB"/>
    <w:rsid w:val="002B75C6"/>
    <w:rsid w:val="002C44AA"/>
    <w:rsid w:val="002C46D1"/>
    <w:rsid w:val="002C4982"/>
    <w:rsid w:val="002C4F9C"/>
    <w:rsid w:val="002C7320"/>
    <w:rsid w:val="002D1EBC"/>
    <w:rsid w:val="002D4B8D"/>
    <w:rsid w:val="002D5EE8"/>
    <w:rsid w:val="002E6229"/>
    <w:rsid w:val="002F78E1"/>
    <w:rsid w:val="002F7905"/>
    <w:rsid w:val="0030498A"/>
    <w:rsid w:val="00305654"/>
    <w:rsid w:val="003107A5"/>
    <w:rsid w:val="003120FE"/>
    <w:rsid w:val="00316852"/>
    <w:rsid w:val="00320BA7"/>
    <w:rsid w:val="00322F6C"/>
    <w:rsid w:val="003276C2"/>
    <w:rsid w:val="00332559"/>
    <w:rsid w:val="00333123"/>
    <w:rsid w:val="003333E5"/>
    <w:rsid w:val="00334C95"/>
    <w:rsid w:val="00335DD4"/>
    <w:rsid w:val="00344BF2"/>
    <w:rsid w:val="003509D2"/>
    <w:rsid w:val="003514F1"/>
    <w:rsid w:val="00361DD7"/>
    <w:rsid w:val="003706CB"/>
    <w:rsid w:val="003707A1"/>
    <w:rsid w:val="00371316"/>
    <w:rsid w:val="00376E9C"/>
    <w:rsid w:val="00380192"/>
    <w:rsid w:val="003847FF"/>
    <w:rsid w:val="003862BB"/>
    <w:rsid w:val="003862D0"/>
    <w:rsid w:val="0038779C"/>
    <w:rsid w:val="00392DAD"/>
    <w:rsid w:val="00395493"/>
    <w:rsid w:val="003A20C5"/>
    <w:rsid w:val="003A26D5"/>
    <w:rsid w:val="003A695E"/>
    <w:rsid w:val="003B191D"/>
    <w:rsid w:val="003B5AF4"/>
    <w:rsid w:val="003B6379"/>
    <w:rsid w:val="003B65F4"/>
    <w:rsid w:val="003C4432"/>
    <w:rsid w:val="003D2F85"/>
    <w:rsid w:val="003D4042"/>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280B"/>
    <w:rsid w:val="00454B2D"/>
    <w:rsid w:val="0045586A"/>
    <w:rsid w:val="00456711"/>
    <w:rsid w:val="0045754A"/>
    <w:rsid w:val="00461DD2"/>
    <w:rsid w:val="00462724"/>
    <w:rsid w:val="0046631B"/>
    <w:rsid w:val="0047043C"/>
    <w:rsid w:val="004721DA"/>
    <w:rsid w:val="00481FBA"/>
    <w:rsid w:val="00483564"/>
    <w:rsid w:val="00484384"/>
    <w:rsid w:val="00490DD5"/>
    <w:rsid w:val="004910E7"/>
    <w:rsid w:val="00492B39"/>
    <w:rsid w:val="004A0D5B"/>
    <w:rsid w:val="004A0F48"/>
    <w:rsid w:val="004B0429"/>
    <w:rsid w:val="004B17F3"/>
    <w:rsid w:val="004B197D"/>
    <w:rsid w:val="004B71BA"/>
    <w:rsid w:val="004B744D"/>
    <w:rsid w:val="004C28AD"/>
    <w:rsid w:val="004C52A4"/>
    <w:rsid w:val="004D235B"/>
    <w:rsid w:val="004D2AC2"/>
    <w:rsid w:val="004D3F5F"/>
    <w:rsid w:val="004D3F6A"/>
    <w:rsid w:val="004D47B7"/>
    <w:rsid w:val="004F08D8"/>
    <w:rsid w:val="004F14F3"/>
    <w:rsid w:val="004F194C"/>
    <w:rsid w:val="004F22C3"/>
    <w:rsid w:val="004F7C35"/>
    <w:rsid w:val="0050249A"/>
    <w:rsid w:val="005030F6"/>
    <w:rsid w:val="005166BE"/>
    <w:rsid w:val="00516A20"/>
    <w:rsid w:val="00520D2D"/>
    <w:rsid w:val="00521D9E"/>
    <w:rsid w:val="00523C78"/>
    <w:rsid w:val="00533BCC"/>
    <w:rsid w:val="0055436A"/>
    <w:rsid w:val="00560216"/>
    <w:rsid w:val="005623F0"/>
    <w:rsid w:val="00562A02"/>
    <w:rsid w:val="00562B90"/>
    <w:rsid w:val="00563628"/>
    <w:rsid w:val="00563670"/>
    <w:rsid w:val="005663F0"/>
    <w:rsid w:val="00574368"/>
    <w:rsid w:val="005749EB"/>
    <w:rsid w:val="00596222"/>
    <w:rsid w:val="0059769D"/>
    <w:rsid w:val="005A3CD2"/>
    <w:rsid w:val="005A4E1A"/>
    <w:rsid w:val="005A7FBD"/>
    <w:rsid w:val="005B2BEF"/>
    <w:rsid w:val="005C0CA5"/>
    <w:rsid w:val="005C213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2584C"/>
    <w:rsid w:val="00634660"/>
    <w:rsid w:val="00643CE5"/>
    <w:rsid w:val="006452A8"/>
    <w:rsid w:val="00646FD3"/>
    <w:rsid w:val="00650C78"/>
    <w:rsid w:val="00652B0D"/>
    <w:rsid w:val="006653C8"/>
    <w:rsid w:val="00665A8E"/>
    <w:rsid w:val="00670F37"/>
    <w:rsid w:val="00680163"/>
    <w:rsid w:val="0068231E"/>
    <w:rsid w:val="006848CF"/>
    <w:rsid w:val="00691A74"/>
    <w:rsid w:val="00694A38"/>
    <w:rsid w:val="0069787C"/>
    <w:rsid w:val="006A0D45"/>
    <w:rsid w:val="006B0D7E"/>
    <w:rsid w:val="006C21B2"/>
    <w:rsid w:val="006C7E49"/>
    <w:rsid w:val="006D13CC"/>
    <w:rsid w:val="006D1ACE"/>
    <w:rsid w:val="006D2F28"/>
    <w:rsid w:val="006E0941"/>
    <w:rsid w:val="006E16C1"/>
    <w:rsid w:val="006E3076"/>
    <w:rsid w:val="006E381A"/>
    <w:rsid w:val="006F373D"/>
    <w:rsid w:val="006F5E55"/>
    <w:rsid w:val="00700333"/>
    <w:rsid w:val="00701354"/>
    <w:rsid w:val="00704284"/>
    <w:rsid w:val="00704546"/>
    <w:rsid w:val="007047DC"/>
    <w:rsid w:val="0070488A"/>
    <w:rsid w:val="0071081E"/>
    <w:rsid w:val="007108BC"/>
    <w:rsid w:val="00712561"/>
    <w:rsid w:val="007132E3"/>
    <w:rsid w:val="00714260"/>
    <w:rsid w:val="00715A9A"/>
    <w:rsid w:val="00715EC9"/>
    <w:rsid w:val="00732164"/>
    <w:rsid w:val="00737091"/>
    <w:rsid w:val="0074181E"/>
    <w:rsid w:val="00754A3C"/>
    <w:rsid w:val="00762D8F"/>
    <w:rsid w:val="00764F8D"/>
    <w:rsid w:val="00767D6E"/>
    <w:rsid w:val="00770533"/>
    <w:rsid w:val="00772FF5"/>
    <w:rsid w:val="007747D8"/>
    <w:rsid w:val="007748D3"/>
    <w:rsid w:val="00775184"/>
    <w:rsid w:val="00775691"/>
    <w:rsid w:val="0077752E"/>
    <w:rsid w:val="00777E8F"/>
    <w:rsid w:val="00780CF7"/>
    <w:rsid w:val="0078114B"/>
    <w:rsid w:val="007870F2"/>
    <w:rsid w:val="007911AF"/>
    <w:rsid w:val="00794EC8"/>
    <w:rsid w:val="0079648B"/>
    <w:rsid w:val="007A24AB"/>
    <w:rsid w:val="007A2C38"/>
    <w:rsid w:val="007A692F"/>
    <w:rsid w:val="007A7666"/>
    <w:rsid w:val="007A7D3A"/>
    <w:rsid w:val="007B2037"/>
    <w:rsid w:val="007B7CCB"/>
    <w:rsid w:val="007C0E5A"/>
    <w:rsid w:val="007C1216"/>
    <w:rsid w:val="007C1338"/>
    <w:rsid w:val="007C36A9"/>
    <w:rsid w:val="007C5684"/>
    <w:rsid w:val="007C6153"/>
    <w:rsid w:val="007C6789"/>
    <w:rsid w:val="007D296D"/>
    <w:rsid w:val="007E084F"/>
    <w:rsid w:val="007E2B43"/>
    <w:rsid w:val="007E3252"/>
    <w:rsid w:val="007E59D9"/>
    <w:rsid w:val="007E5F22"/>
    <w:rsid w:val="007E6705"/>
    <w:rsid w:val="007F062A"/>
    <w:rsid w:val="007F077B"/>
    <w:rsid w:val="007F0F0A"/>
    <w:rsid w:val="007F1A30"/>
    <w:rsid w:val="007F2C74"/>
    <w:rsid w:val="007F3E0C"/>
    <w:rsid w:val="007F4DE8"/>
    <w:rsid w:val="007F73AD"/>
    <w:rsid w:val="007F7720"/>
    <w:rsid w:val="00801C83"/>
    <w:rsid w:val="00803077"/>
    <w:rsid w:val="00806BA1"/>
    <w:rsid w:val="00811354"/>
    <w:rsid w:val="008113D3"/>
    <w:rsid w:val="0081183E"/>
    <w:rsid w:val="008135F0"/>
    <w:rsid w:val="00815E99"/>
    <w:rsid w:val="00823B8C"/>
    <w:rsid w:val="00835B2F"/>
    <w:rsid w:val="0083786F"/>
    <w:rsid w:val="0083798C"/>
    <w:rsid w:val="00840301"/>
    <w:rsid w:val="00844542"/>
    <w:rsid w:val="0084459D"/>
    <w:rsid w:val="00846710"/>
    <w:rsid w:val="008512E5"/>
    <w:rsid w:val="00851D96"/>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3139"/>
    <w:rsid w:val="008E5BDE"/>
    <w:rsid w:val="008F0D1F"/>
    <w:rsid w:val="008F0E4A"/>
    <w:rsid w:val="008F1BAF"/>
    <w:rsid w:val="008F1C8F"/>
    <w:rsid w:val="0090270E"/>
    <w:rsid w:val="00902C3A"/>
    <w:rsid w:val="00903D75"/>
    <w:rsid w:val="00903D77"/>
    <w:rsid w:val="009070D6"/>
    <w:rsid w:val="009126E8"/>
    <w:rsid w:val="00912B81"/>
    <w:rsid w:val="009138F7"/>
    <w:rsid w:val="00920AA0"/>
    <w:rsid w:val="0092563C"/>
    <w:rsid w:val="00926680"/>
    <w:rsid w:val="009313FD"/>
    <w:rsid w:val="00933111"/>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946"/>
    <w:rsid w:val="009B1696"/>
    <w:rsid w:val="009B1943"/>
    <w:rsid w:val="009B348A"/>
    <w:rsid w:val="009B6F97"/>
    <w:rsid w:val="009B7A3E"/>
    <w:rsid w:val="009C03C7"/>
    <w:rsid w:val="009C0842"/>
    <w:rsid w:val="009C1FB5"/>
    <w:rsid w:val="009C5F7B"/>
    <w:rsid w:val="009C7D98"/>
    <w:rsid w:val="009E703A"/>
    <w:rsid w:val="009F00BF"/>
    <w:rsid w:val="009F427B"/>
    <w:rsid w:val="009F665A"/>
    <w:rsid w:val="00A0266A"/>
    <w:rsid w:val="00A02B02"/>
    <w:rsid w:val="00A050FF"/>
    <w:rsid w:val="00A107ED"/>
    <w:rsid w:val="00A12A7A"/>
    <w:rsid w:val="00A1363F"/>
    <w:rsid w:val="00A26700"/>
    <w:rsid w:val="00A316C8"/>
    <w:rsid w:val="00A4188D"/>
    <w:rsid w:val="00A448C4"/>
    <w:rsid w:val="00A46AAE"/>
    <w:rsid w:val="00A5266B"/>
    <w:rsid w:val="00A57C20"/>
    <w:rsid w:val="00A65FE9"/>
    <w:rsid w:val="00A708F6"/>
    <w:rsid w:val="00A737C1"/>
    <w:rsid w:val="00A73C6F"/>
    <w:rsid w:val="00A76E88"/>
    <w:rsid w:val="00A77CA7"/>
    <w:rsid w:val="00A80568"/>
    <w:rsid w:val="00A82F4A"/>
    <w:rsid w:val="00A83A55"/>
    <w:rsid w:val="00A84960"/>
    <w:rsid w:val="00A91377"/>
    <w:rsid w:val="00A95796"/>
    <w:rsid w:val="00A976F4"/>
    <w:rsid w:val="00A97771"/>
    <w:rsid w:val="00A97CA6"/>
    <w:rsid w:val="00AA14A7"/>
    <w:rsid w:val="00AA2A2D"/>
    <w:rsid w:val="00AA2FDB"/>
    <w:rsid w:val="00AA3149"/>
    <w:rsid w:val="00AA3DB6"/>
    <w:rsid w:val="00AA435D"/>
    <w:rsid w:val="00AA7FE5"/>
    <w:rsid w:val="00AC1FE6"/>
    <w:rsid w:val="00AC37AF"/>
    <w:rsid w:val="00AC3AB5"/>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05EE0"/>
    <w:rsid w:val="00B10516"/>
    <w:rsid w:val="00B11CF3"/>
    <w:rsid w:val="00B12B98"/>
    <w:rsid w:val="00B14409"/>
    <w:rsid w:val="00B148AD"/>
    <w:rsid w:val="00B22F67"/>
    <w:rsid w:val="00B24C45"/>
    <w:rsid w:val="00B2530C"/>
    <w:rsid w:val="00B26E20"/>
    <w:rsid w:val="00B27796"/>
    <w:rsid w:val="00B278E4"/>
    <w:rsid w:val="00B30BD1"/>
    <w:rsid w:val="00B312AE"/>
    <w:rsid w:val="00B31BCB"/>
    <w:rsid w:val="00B32A80"/>
    <w:rsid w:val="00B337A0"/>
    <w:rsid w:val="00B34767"/>
    <w:rsid w:val="00B36B13"/>
    <w:rsid w:val="00B37299"/>
    <w:rsid w:val="00B37744"/>
    <w:rsid w:val="00B40330"/>
    <w:rsid w:val="00B4111A"/>
    <w:rsid w:val="00B4177A"/>
    <w:rsid w:val="00B441E7"/>
    <w:rsid w:val="00B447EA"/>
    <w:rsid w:val="00B44E13"/>
    <w:rsid w:val="00B51F79"/>
    <w:rsid w:val="00B53C04"/>
    <w:rsid w:val="00B55A40"/>
    <w:rsid w:val="00B55BBB"/>
    <w:rsid w:val="00B55BD0"/>
    <w:rsid w:val="00B63F9B"/>
    <w:rsid w:val="00B650B0"/>
    <w:rsid w:val="00B6542B"/>
    <w:rsid w:val="00B702D2"/>
    <w:rsid w:val="00B75EFA"/>
    <w:rsid w:val="00B84937"/>
    <w:rsid w:val="00B93EB9"/>
    <w:rsid w:val="00B94C91"/>
    <w:rsid w:val="00B96AAD"/>
    <w:rsid w:val="00BA19C0"/>
    <w:rsid w:val="00BA3766"/>
    <w:rsid w:val="00BA3B25"/>
    <w:rsid w:val="00BA5837"/>
    <w:rsid w:val="00BA7E2F"/>
    <w:rsid w:val="00BB0757"/>
    <w:rsid w:val="00BB1E6D"/>
    <w:rsid w:val="00BB4387"/>
    <w:rsid w:val="00BB7845"/>
    <w:rsid w:val="00BC50EA"/>
    <w:rsid w:val="00BC57AB"/>
    <w:rsid w:val="00BC6123"/>
    <w:rsid w:val="00BD24E0"/>
    <w:rsid w:val="00BD2B95"/>
    <w:rsid w:val="00BD3D09"/>
    <w:rsid w:val="00BD6A85"/>
    <w:rsid w:val="00BD7195"/>
    <w:rsid w:val="00BE24DE"/>
    <w:rsid w:val="00BE4461"/>
    <w:rsid w:val="00BE6518"/>
    <w:rsid w:val="00BE7269"/>
    <w:rsid w:val="00BF5DCE"/>
    <w:rsid w:val="00C01FDB"/>
    <w:rsid w:val="00C10A21"/>
    <w:rsid w:val="00C16FD1"/>
    <w:rsid w:val="00C210B0"/>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6034"/>
    <w:rsid w:val="00C76FB1"/>
    <w:rsid w:val="00C80C78"/>
    <w:rsid w:val="00C87E72"/>
    <w:rsid w:val="00C9036A"/>
    <w:rsid w:val="00C92775"/>
    <w:rsid w:val="00C928F9"/>
    <w:rsid w:val="00C92BAA"/>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22A5"/>
    <w:rsid w:val="00CF4A71"/>
    <w:rsid w:val="00D0136D"/>
    <w:rsid w:val="00D01BB4"/>
    <w:rsid w:val="00D04FD1"/>
    <w:rsid w:val="00D13D04"/>
    <w:rsid w:val="00D149FB"/>
    <w:rsid w:val="00D15BD0"/>
    <w:rsid w:val="00D1627F"/>
    <w:rsid w:val="00D279CA"/>
    <w:rsid w:val="00D30AD6"/>
    <w:rsid w:val="00D323A6"/>
    <w:rsid w:val="00D3346E"/>
    <w:rsid w:val="00D40698"/>
    <w:rsid w:val="00D42F34"/>
    <w:rsid w:val="00D45DCA"/>
    <w:rsid w:val="00D47285"/>
    <w:rsid w:val="00D5313F"/>
    <w:rsid w:val="00D53F97"/>
    <w:rsid w:val="00D72725"/>
    <w:rsid w:val="00D734CC"/>
    <w:rsid w:val="00D73DCF"/>
    <w:rsid w:val="00D800D9"/>
    <w:rsid w:val="00D80FF1"/>
    <w:rsid w:val="00D849B6"/>
    <w:rsid w:val="00D90A79"/>
    <w:rsid w:val="00D97787"/>
    <w:rsid w:val="00D97C72"/>
    <w:rsid w:val="00DA0469"/>
    <w:rsid w:val="00DB027B"/>
    <w:rsid w:val="00DB33CD"/>
    <w:rsid w:val="00DB7EB5"/>
    <w:rsid w:val="00DC2D4A"/>
    <w:rsid w:val="00DC4AD5"/>
    <w:rsid w:val="00DC58E3"/>
    <w:rsid w:val="00DD11E3"/>
    <w:rsid w:val="00DD24D6"/>
    <w:rsid w:val="00DD2D34"/>
    <w:rsid w:val="00DD3DC8"/>
    <w:rsid w:val="00DD7514"/>
    <w:rsid w:val="00DE200D"/>
    <w:rsid w:val="00DE282C"/>
    <w:rsid w:val="00DE3589"/>
    <w:rsid w:val="00DE3792"/>
    <w:rsid w:val="00DE71EB"/>
    <w:rsid w:val="00DE7BD9"/>
    <w:rsid w:val="00DF18BB"/>
    <w:rsid w:val="00DF38A2"/>
    <w:rsid w:val="00DF61E5"/>
    <w:rsid w:val="00DF6BCD"/>
    <w:rsid w:val="00E03466"/>
    <w:rsid w:val="00E03ECF"/>
    <w:rsid w:val="00E0446B"/>
    <w:rsid w:val="00E05929"/>
    <w:rsid w:val="00E07241"/>
    <w:rsid w:val="00E11477"/>
    <w:rsid w:val="00E11626"/>
    <w:rsid w:val="00E1230C"/>
    <w:rsid w:val="00E13B65"/>
    <w:rsid w:val="00E13ED4"/>
    <w:rsid w:val="00E14DDC"/>
    <w:rsid w:val="00E22164"/>
    <w:rsid w:val="00E30854"/>
    <w:rsid w:val="00E30AFD"/>
    <w:rsid w:val="00E35CAA"/>
    <w:rsid w:val="00E413C5"/>
    <w:rsid w:val="00E46045"/>
    <w:rsid w:val="00E476D0"/>
    <w:rsid w:val="00E47AA7"/>
    <w:rsid w:val="00E47E09"/>
    <w:rsid w:val="00E55AB9"/>
    <w:rsid w:val="00E56A9E"/>
    <w:rsid w:val="00E63308"/>
    <w:rsid w:val="00E66B1E"/>
    <w:rsid w:val="00E71957"/>
    <w:rsid w:val="00E746F8"/>
    <w:rsid w:val="00E81207"/>
    <w:rsid w:val="00E83F13"/>
    <w:rsid w:val="00E85D62"/>
    <w:rsid w:val="00E90491"/>
    <w:rsid w:val="00E92846"/>
    <w:rsid w:val="00E956D9"/>
    <w:rsid w:val="00E9583E"/>
    <w:rsid w:val="00E97E19"/>
    <w:rsid w:val="00EA1D44"/>
    <w:rsid w:val="00EA3CA5"/>
    <w:rsid w:val="00EA41F0"/>
    <w:rsid w:val="00EB3136"/>
    <w:rsid w:val="00EB634B"/>
    <w:rsid w:val="00EC014A"/>
    <w:rsid w:val="00EC07BD"/>
    <w:rsid w:val="00ED0D45"/>
    <w:rsid w:val="00ED1C3B"/>
    <w:rsid w:val="00ED3922"/>
    <w:rsid w:val="00ED7AEE"/>
    <w:rsid w:val="00ED7EDC"/>
    <w:rsid w:val="00EE07E0"/>
    <w:rsid w:val="00EE18A0"/>
    <w:rsid w:val="00EE77D8"/>
    <w:rsid w:val="00EE7FBF"/>
    <w:rsid w:val="00EF37C0"/>
    <w:rsid w:val="00EF7E80"/>
    <w:rsid w:val="00F0448F"/>
    <w:rsid w:val="00F04558"/>
    <w:rsid w:val="00F04A6E"/>
    <w:rsid w:val="00F06B6C"/>
    <w:rsid w:val="00F117E6"/>
    <w:rsid w:val="00F1365C"/>
    <w:rsid w:val="00F17B92"/>
    <w:rsid w:val="00F22E45"/>
    <w:rsid w:val="00F25B42"/>
    <w:rsid w:val="00F265E8"/>
    <w:rsid w:val="00F26AEA"/>
    <w:rsid w:val="00F26DC9"/>
    <w:rsid w:val="00F312C6"/>
    <w:rsid w:val="00F37200"/>
    <w:rsid w:val="00F37BEF"/>
    <w:rsid w:val="00F403D2"/>
    <w:rsid w:val="00F4144A"/>
    <w:rsid w:val="00F42710"/>
    <w:rsid w:val="00F50B92"/>
    <w:rsid w:val="00F50F24"/>
    <w:rsid w:val="00F545E5"/>
    <w:rsid w:val="00F5705D"/>
    <w:rsid w:val="00F57C05"/>
    <w:rsid w:val="00F61327"/>
    <w:rsid w:val="00F64E0B"/>
    <w:rsid w:val="00F66AF2"/>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62D"/>
    <w:rsid w:val="00FB2D4F"/>
    <w:rsid w:val="00FB3281"/>
    <w:rsid w:val="00FC798F"/>
    <w:rsid w:val="00FD1161"/>
    <w:rsid w:val="00FD5CE1"/>
    <w:rsid w:val="00FE0C14"/>
    <w:rsid w:val="00FE68F2"/>
    <w:rsid w:val="00FF09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67D6E"/>
    <w:pPr>
      <w:numPr>
        <w:numId w:val="16"/>
      </w:numPr>
      <w:ind w:left="426" w:hanging="426"/>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1733576715">
      <w:bodyDiv w:val="1"/>
      <w:marLeft w:val="0"/>
      <w:marRight w:val="0"/>
      <w:marTop w:val="0"/>
      <w:marBottom w:val="0"/>
      <w:divBdr>
        <w:top w:val="none" w:sz="0" w:space="0" w:color="auto"/>
        <w:left w:val="none" w:sz="0" w:space="0" w:color="auto"/>
        <w:bottom w:val="none" w:sz="0" w:space="0" w:color="auto"/>
        <w:right w:val="none" w:sz="0" w:space="0" w:color="auto"/>
      </w:divBdr>
    </w:div>
    <w:div w:id="189256863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270FDC4D-6F36-427E-B0FC-C549F3F56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16</Pages>
  <Words>5122</Words>
  <Characters>30224</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Podhradská Markéta</cp:lastModifiedBy>
  <cp:revision>14</cp:revision>
  <cp:lastPrinted>2018-11-08T08:22:00Z</cp:lastPrinted>
  <dcterms:created xsi:type="dcterms:W3CDTF">2024-12-02T10:03:00Z</dcterms:created>
  <dcterms:modified xsi:type="dcterms:W3CDTF">2024-12-12T11:44:00Z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